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7"/>
        <w:gridCol w:w="4223"/>
      </w:tblGrid>
      <w:tr w:rsidR="00756340" w:rsidRPr="001E64C3" w:rsidTr="00004306">
        <w:trPr>
          <w:jc w:val="center"/>
        </w:trPr>
        <w:tc>
          <w:tcPr>
            <w:tcW w:w="5077" w:type="dxa"/>
          </w:tcPr>
          <w:p w:rsidR="00756340" w:rsidRPr="001E64C3" w:rsidRDefault="00756340" w:rsidP="00BF4B2C">
            <w:pPr>
              <w:spacing w:line="280" w:lineRule="exact"/>
              <w:rPr>
                <w:rFonts w:ascii="Arial" w:hAnsi="Arial"/>
                <w:lang w:eastAsia="nl-NL"/>
              </w:rPr>
            </w:pPr>
            <w:r>
              <w:rPr>
                <w:rFonts w:ascii="Arial" w:hAnsi="Arial"/>
                <w:noProof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 wp14:anchorId="1AEE6D7C" wp14:editId="47EAE246">
                  <wp:simplePos x="0" y="0"/>
                  <wp:positionH relativeFrom="column">
                    <wp:posOffset>151766</wp:posOffset>
                  </wp:positionH>
                  <wp:positionV relativeFrom="paragraph">
                    <wp:posOffset>-61595</wp:posOffset>
                  </wp:positionV>
                  <wp:extent cx="2533650" cy="1305268"/>
                  <wp:effectExtent l="19050" t="19050" r="19050" b="28232"/>
                  <wp:wrapNone/>
                  <wp:docPr id="1" name="Afbeelding 4" descr="J:\INTERNATIONAAL\New website\definitief logo 11 okto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J:\INTERNATIONAAL\New website\definitief logo 11 okto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30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1859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3" w:type="dxa"/>
          </w:tcPr>
          <w:p w:rsidR="00756340" w:rsidRPr="001E64C3" w:rsidRDefault="00756340" w:rsidP="00BF4B2C">
            <w:pPr>
              <w:spacing w:line="280" w:lineRule="exact"/>
              <w:jc w:val="right"/>
              <w:rPr>
                <w:rFonts w:ascii="Verdana" w:hAnsi="Verdana"/>
                <w:lang w:eastAsia="nl-NL"/>
              </w:rPr>
            </w:pPr>
          </w:p>
        </w:tc>
      </w:tr>
      <w:tr w:rsidR="00756340" w:rsidRPr="001E64C3" w:rsidTr="00004306">
        <w:trPr>
          <w:jc w:val="center"/>
        </w:trPr>
        <w:tc>
          <w:tcPr>
            <w:tcW w:w="5077" w:type="dxa"/>
          </w:tcPr>
          <w:p w:rsidR="00756340" w:rsidRPr="001E64C3" w:rsidRDefault="00756340" w:rsidP="00BF4B2C">
            <w:pPr>
              <w:spacing w:line="280" w:lineRule="exact"/>
              <w:rPr>
                <w:rFonts w:ascii="Arial" w:hAnsi="Arial"/>
                <w:lang w:eastAsia="nl-NL"/>
              </w:rPr>
            </w:pPr>
            <w:bookmarkStart w:id="0" w:name="_GoBack" w:colFirst="1" w:colLast="1"/>
          </w:p>
          <w:p w:rsidR="00756340" w:rsidRPr="001E64C3" w:rsidRDefault="00756340" w:rsidP="00BF4B2C">
            <w:pPr>
              <w:spacing w:line="280" w:lineRule="exact"/>
              <w:rPr>
                <w:rFonts w:ascii="Arial" w:hAnsi="Arial"/>
                <w:lang w:eastAsia="nl-NL"/>
              </w:rPr>
            </w:pPr>
          </w:p>
          <w:p w:rsidR="00756340" w:rsidRPr="001E64C3" w:rsidRDefault="00756340" w:rsidP="00BF4B2C">
            <w:pPr>
              <w:spacing w:line="280" w:lineRule="exact"/>
              <w:rPr>
                <w:rFonts w:ascii="Arial" w:hAnsi="Arial"/>
                <w:lang w:eastAsia="nl-NL"/>
              </w:rPr>
            </w:pPr>
          </w:p>
        </w:tc>
        <w:tc>
          <w:tcPr>
            <w:tcW w:w="4223" w:type="dxa"/>
          </w:tcPr>
          <w:p w:rsidR="00756340" w:rsidRPr="001E64C3" w:rsidRDefault="00756340" w:rsidP="00BF4B2C">
            <w:pPr>
              <w:spacing w:line="280" w:lineRule="exact"/>
              <w:jc w:val="right"/>
              <w:rPr>
                <w:rFonts w:ascii="Verdana" w:hAnsi="Verdana"/>
                <w:lang w:eastAsia="nl-NL"/>
              </w:rPr>
            </w:pPr>
          </w:p>
        </w:tc>
      </w:tr>
      <w:bookmarkEnd w:id="0"/>
    </w:tbl>
    <w:p w:rsidR="00091C7C" w:rsidRDefault="00091C7C" w:rsidP="00091C7C">
      <w:pPr>
        <w:rPr>
          <w:lang w:eastAsia="nl-NL"/>
        </w:rPr>
      </w:pPr>
    </w:p>
    <w:p w:rsidR="00004306" w:rsidRPr="00004306" w:rsidRDefault="00004306" w:rsidP="00004306">
      <w:pPr>
        <w:pStyle w:val="Titel"/>
      </w:pPr>
      <w:r w:rsidRPr="00EA27A3">
        <w:t>Meeting of the Stakeholder Group on Early Childhood Education and Care and Early School Leaving</w:t>
      </w:r>
    </w:p>
    <w:p w:rsidR="00004306" w:rsidRDefault="00004306" w:rsidP="00004306">
      <w:pPr>
        <w:pStyle w:val="Geenafstand"/>
        <w:rPr>
          <w:spacing w:val="5"/>
          <w:lang w:val="en"/>
        </w:rPr>
      </w:pPr>
      <w:r w:rsidRPr="00EA27A3">
        <w:rPr>
          <w:spacing w:val="5"/>
          <w:lang w:val="en"/>
        </w:rPr>
        <w:t>European Commission, DG Education and Culture, Brussels, 9 October 2013</w:t>
      </w:r>
    </w:p>
    <w:p w:rsidR="00004306" w:rsidRDefault="00004306" w:rsidP="00004306">
      <w:pPr>
        <w:pStyle w:val="Geenafstand"/>
        <w:rPr>
          <w:spacing w:val="5"/>
          <w:lang w:val="en"/>
        </w:rPr>
      </w:pPr>
    </w:p>
    <w:p w:rsidR="00004306" w:rsidRPr="00EA27A3" w:rsidRDefault="00004306" w:rsidP="00004306">
      <w:pPr>
        <w:pStyle w:val="Geenafstand"/>
        <w:rPr>
          <w:spacing w:val="5"/>
          <w:lang w:val="en-GB"/>
        </w:rPr>
      </w:pPr>
      <w:r w:rsidRPr="00EA27A3">
        <w:rPr>
          <w:spacing w:val="5"/>
          <w:lang w:val="en-GB"/>
        </w:rPr>
        <w:t>Carine</w:t>
      </w:r>
      <w:r>
        <w:rPr>
          <w:spacing w:val="5"/>
          <w:lang w:val="en-GB"/>
        </w:rPr>
        <w:t xml:space="preserve"> De Smet, EUNEC secretariat</w:t>
      </w:r>
      <w:proofErr w:type="gramStart"/>
      <w:r>
        <w:rPr>
          <w:spacing w:val="5"/>
          <w:lang w:val="en-GB"/>
        </w:rPr>
        <w:t xml:space="preserve">, </w:t>
      </w:r>
      <w:r w:rsidRPr="00EA27A3">
        <w:rPr>
          <w:spacing w:val="5"/>
          <w:lang w:val="en-GB"/>
        </w:rPr>
        <w:t xml:space="preserve"> </w:t>
      </w:r>
      <w:proofErr w:type="spellStart"/>
      <w:r w:rsidRPr="00EA27A3">
        <w:rPr>
          <w:spacing w:val="5"/>
          <w:lang w:val="en-GB"/>
        </w:rPr>
        <w:t>Boglarka</w:t>
      </w:r>
      <w:proofErr w:type="spellEnd"/>
      <w:proofErr w:type="gramEnd"/>
      <w:r w:rsidRPr="00EA27A3">
        <w:rPr>
          <w:spacing w:val="5"/>
          <w:lang w:val="en-GB"/>
        </w:rPr>
        <w:t xml:space="preserve"> Budai, intern, </w:t>
      </w:r>
      <w:r>
        <w:rPr>
          <w:spacing w:val="5"/>
          <w:lang w:val="en-GB"/>
        </w:rPr>
        <w:t xml:space="preserve">and Koen Stassen, Flemish Education Council, </w:t>
      </w:r>
      <w:r w:rsidRPr="00EA27A3">
        <w:rPr>
          <w:spacing w:val="5"/>
          <w:lang w:val="en-GB"/>
        </w:rPr>
        <w:t>participated at this event.</w:t>
      </w:r>
    </w:p>
    <w:p w:rsidR="00004306" w:rsidRPr="00EA27A3" w:rsidRDefault="00004306" w:rsidP="00004306">
      <w:pPr>
        <w:pStyle w:val="Geenafstand"/>
        <w:rPr>
          <w:spacing w:val="5"/>
          <w:lang w:val="en"/>
        </w:rPr>
      </w:pPr>
    </w:p>
    <w:p w:rsidR="00004306" w:rsidRPr="00EA27A3" w:rsidRDefault="00004306" w:rsidP="00004306">
      <w:pPr>
        <w:pStyle w:val="Geenafstand"/>
        <w:numPr>
          <w:ilvl w:val="1"/>
          <w:numId w:val="25"/>
        </w:numPr>
        <w:rPr>
          <w:b/>
        </w:rPr>
      </w:pPr>
      <w:r w:rsidRPr="00EA27A3">
        <w:rPr>
          <w:b/>
        </w:rPr>
        <w:t xml:space="preserve">State of </w:t>
      </w:r>
      <w:proofErr w:type="spellStart"/>
      <w:r w:rsidRPr="00EA27A3">
        <w:rPr>
          <w:b/>
        </w:rPr>
        <w:t>play</w:t>
      </w:r>
      <w:proofErr w:type="spellEnd"/>
      <w:r w:rsidRPr="00EA27A3">
        <w:rPr>
          <w:b/>
        </w:rPr>
        <w:t xml:space="preserve"> in the field of </w:t>
      </w:r>
      <w:proofErr w:type="spellStart"/>
      <w:r w:rsidRPr="00EA27A3">
        <w:rPr>
          <w:b/>
        </w:rPr>
        <w:t>early</w:t>
      </w:r>
      <w:proofErr w:type="spellEnd"/>
      <w:r w:rsidRPr="00EA27A3">
        <w:rPr>
          <w:b/>
        </w:rPr>
        <w:t xml:space="preserve"> </w:t>
      </w:r>
      <w:proofErr w:type="spellStart"/>
      <w:r w:rsidRPr="00EA27A3">
        <w:rPr>
          <w:b/>
        </w:rPr>
        <w:t>childhood</w:t>
      </w:r>
      <w:proofErr w:type="spellEnd"/>
      <w:r w:rsidRPr="00EA27A3">
        <w:rPr>
          <w:b/>
        </w:rPr>
        <w:t xml:space="preserve"> </w:t>
      </w:r>
      <w:proofErr w:type="spellStart"/>
      <w:r w:rsidRPr="00EA27A3">
        <w:rPr>
          <w:b/>
        </w:rPr>
        <w:t>education</w:t>
      </w:r>
      <w:proofErr w:type="spellEnd"/>
      <w:r w:rsidRPr="00EA27A3">
        <w:rPr>
          <w:b/>
        </w:rPr>
        <w:t xml:space="preserve"> </w:t>
      </w:r>
      <w:proofErr w:type="spellStart"/>
      <w:r w:rsidRPr="00EA27A3">
        <w:rPr>
          <w:b/>
        </w:rPr>
        <w:t>and</w:t>
      </w:r>
      <w:proofErr w:type="spellEnd"/>
      <w:r w:rsidRPr="00EA27A3">
        <w:rPr>
          <w:b/>
        </w:rPr>
        <w:t xml:space="preserve"> care</w:t>
      </w:r>
    </w:p>
    <w:p w:rsidR="00004306" w:rsidRDefault="00004306" w:rsidP="00004306">
      <w:pPr>
        <w:pStyle w:val="Geenafstand"/>
      </w:pPr>
      <w:r>
        <w:t xml:space="preserve">Presentation </w:t>
      </w:r>
      <w:proofErr w:type="spellStart"/>
      <w:r>
        <w:t>by</w:t>
      </w:r>
      <w:proofErr w:type="spellEnd"/>
      <w:r>
        <w:t xml:space="preserve"> </w:t>
      </w:r>
      <w:r w:rsidRPr="00EA27A3">
        <w:t xml:space="preserve">Nora </w:t>
      </w:r>
      <w:proofErr w:type="spellStart"/>
      <w:r w:rsidRPr="00EA27A3">
        <w:t>Milotai</w:t>
      </w:r>
      <w:proofErr w:type="spellEnd"/>
      <w:r>
        <w:t xml:space="preserve">, European </w:t>
      </w:r>
      <w:proofErr w:type="spellStart"/>
      <w:r>
        <w:t>Commission</w:t>
      </w:r>
      <w:proofErr w:type="spellEnd"/>
      <w:r>
        <w:t xml:space="preserve">, DG Education </w:t>
      </w:r>
      <w:proofErr w:type="spellStart"/>
      <w:r>
        <w:t>and</w:t>
      </w:r>
      <w:proofErr w:type="spellEnd"/>
      <w:r>
        <w:t xml:space="preserve"> Culture</w:t>
      </w:r>
    </w:p>
    <w:p w:rsidR="00004306" w:rsidRPr="00EA27A3" w:rsidRDefault="00004306" w:rsidP="00004306">
      <w:pPr>
        <w:pStyle w:val="Geenafstand"/>
      </w:pPr>
    </w:p>
    <w:p w:rsidR="00004306" w:rsidRPr="00EA27A3" w:rsidRDefault="00004306" w:rsidP="00004306">
      <w:pPr>
        <w:pStyle w:val="Geenafstand"/>
        <w:jc w:val="both"/>
      </w:pPr>
      <w:r w:rsidRPr="00EA27A3">
        <w:t xml:space="preserve">European cooperation in E&amp;T is </w:t>
      </w:r>
      <w:proofErr w:type="spellStart"/>
      <w:r w:rsidRPr="00EA27A3">
        <w:t>possible</w:t>
      </w:r>
      <w:proofErr w:type="spellEnd"/>
      <w:r w:rsidRPr="00EA27A3">
        <w:t xml:space="preserve"> </w:t>
      </w:r>
      <w:proofErr w:type="spellStart"/>
      <w:r w:rsidRPr="00EA27A3">
        <w:t>through</w:t>
      </w:r>
      <w:proofErr w:type="spellEnd"/>
      <w:r w:rsidRPr="00EA27A3">
        <w:t xml:space="preserve"> </w:t>
      </w:r>
      <w:proofErr w:type="spellStart"/>
      <w:r w:rsidRPr="00EA27A3">
        <w:t>three</w:t>
      </w:r>
      <w:proofErr w:type="spellEnd"/>
      <w:r w:rsidRPr="00EA27A3">
        <w:t xml:space="preserve"> </w:t>
      </w:r>
      <w:proofErr w:type="spellStart"/>
      <w:r w:rsidRPr="00EA27A3">
        <w:t>strands</w:t>
      </w:r>
      <w:proofErr w:type="spellEnd"/>
      <w:r w:rsidRPr="00EA27A3">
        <w:t>:</w:t>
      </w:r>
    </w:p>
    <w:p w:rsidR="00004306" w:rsidRDefault="00004306" w:rsidP="00004306">
      <w:pPr>
        <w:pStyle w:val="Geenafstand"/>
        <w:numPr>
          <w:ilvl w:val="0"/>
          <w:numId w:val="26"/>
        </w:numPr>
        <w:jc w:val="both"/>
      </w:pPr>
      <w:proofErr w:type="spellStart"/>
      <w:r w:rsidRPr="00EA27A3">
        <w:t>Programmes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r w:rsidRPr="00EA27A3">
        <w:t>funding</w:t>
      </w:r>
      <w:proofErr w:type="spellEnd"/>
    </w:p>
    <w:p w:rsidR="00004306" w:rsidRPr="008046FE" w:rsidRDefault="00004306" w:rsidP="00004306">
      <w:pPr>
        <w:pStyle w:val="Geenafstand"/>
        <w:numPr>
          <w:ilvl w:val="0"/>
          <w:numId w:val="26"/>
        </w:numPr>
        <w:jc w:val="both"/>
      </w:pPr>
      <w:r w:rsidRPr="008046FE">
        <w:rPr>
          <w:lang w:val="en-GB"/>
        </w:rPr>
        <w:t>Political cooperation, within the Europe 2020 Strategy and the Education and Training 2020 Strategy.  New governance under the European Semester.</w:t>
      </w:r>
    </w:p>
    <w:p w:rsidR="00004306" w:rsidRPr="008046FE" w:rsidRDefault="00004306" w:rsidP="00004306">
      <w:pPr>
        <w:pStyle w:val="Geenafstand"/>
        <w:numPr>
          <w:ilvl w:val="0"/>
          <w:numId w:val="26"/>
        </w:numPr>
        <w:jc w:val="both"/>
      </w:pPr>
      <w:r w:rsidRPr="008046FE">
        <w:rPr>
          <w:lang w:val="en-GB"/>
        </w:rPr>
        <w:t>Open Method of Coordination (soft law</w:t>
      </w:r>
      <w:proofErr w:type="gramStart"/>
      <w:r w:rsidRPr="008046FE">
        <w:rPr>
          <w:lang w:val="en-GB"/>
        </w:rPr>
        <w:t>) :</w:t>
      </w:r>
      <w:proofErr w:type="gramEnd"/>
      <w:r w:rsidRPr="008046FE">
        <w:rPr>
          <w:lang w:val="en-GB"/>
        </w:rPr>
        <w:t xml:space="preserve"> common objec</w:t>
      </w:r>
      <w:r>
        <w:rPr>
          <w:lang w:val="en-GB"/>
        </w:rPr>
        <w:t>tives, EU reference tools, monitoring of progress</w:t>
      </w:r>
      <w:r w:rsidRPr="008046FE">
        <w:rPr>
          <w:lang w:val="en-GB"/>
        </w:rPr>
        <w:t>, peer learning activities</w:t>
      </w:r>
      <w:r>
        <w:rPr>
          <w:lang w:val="en-GB"/>
        </w:rPr>
        <w:t>.</w:t>
      </w:r>
    </w:p>
    <w:p w:rsidR="00004306" w:rsidRDefault="00004306" w:rsidP="00004306">
      <w:pPr>
        <w:pStyle w:val="Geenafstand"/>
        <w:jc w:val="both"/>
      </w:pPr>
      <w:r w:rsidRPr="00EA27A3">
        <w:t xml:space="preserve">The basis of the </w:t>
      </w:r>
      <w:proofErr w:type="spellStart"/>
      <w:r w:rsidRPr="00EA27A3">
        <w:t>work</w:t>
      </w:r>
      <w:proofErr w:type="spellEnd"/>
      <w:r w:rsidRPr="00EA27A3">
        <w:t xml:space="preserve"> on ECEC is the Communication of the European </w:t>
      </w:r>
      <w:proofErr w:type="spellStart"/>
      <w:r w:rsidRPr="00EA27A3">
        <w:t>Commission</w:t>
      </w:r>
      <w:proofErr w:type="spellEnd"/>
      <w:r w:rsidRPr="00EA27A3">
        <w:t xml:space="preserve"> (</w:t>
      </w:r>
      <w:proofErr w:type="spellStart"/>
      <w:r w:rsidRPr="00EA27A3">
        <w:t>February</w:t>
      </w:r>
      <w:proofErr w:type="spellEnd"/>
      <w:r w:rsidRPr="00EA27A3">
        <w:t xml:space="preserve"> 2011) </w:t>
      </w:r>
      <w:proofErr w:type="spellStart"/>
      <w:r w:rsidRPr="00EA27A3">
        <w:t>and</w:t>
      </w:r>
      <w:proofErr w:type="spellEnd"/>
      <w:r w:rsidRPr="00EA27A3">
        <w:t xml:space="preserve"> the Council </w:t>
      </w:r>
      <w:proofErr w:type="spellStart"/>
      <w:r w:rsidRPr="00EA27A3">
        <w:t>Conclusions</w:t>
      </w:r>
      <w:proofErr w:type="spellEnd"/>
      <w:r w:rsidRPr="00EA27A3">
        <w:t xml:space="preserve"> on ECEC  (May </w:t>
      </w:r>
      <w:proofErr w:type="gramStart"/>
      <w:r w:rsidRPr="00EA27A3">
        <w:t xml:space="preserve">2011).  </w:t>
      </w:r>
      <w:proofErr w:type="gramEnd"/>
      <w:r w:rsidRPr="00EA27A3">
        <w:t xml:space="preserve">In these </w:t>
      </w:r>
      <w:proofErr w:type="spellStart"/>
      <w:r w:rsidRPr="00EA27A3">
        <w:t>documents</w:t>
      </w:r>
      <w:proofErr w:type="spellEnd"/>
      <w:r w:rsidRPr="00EA27A3">
        <w:t xml:space="preserve">, the focus is on </w:t>
      </w:r>
      <w:proofErr w:type="spellStart"/>
      <w:r w:rsidRPr="00EA27A3">
        <w:t>improving</w:t>
      </w:r>
      <w:proofErr w:type="spellEnd"/>
      <w:r w:rsidRPr="00EA27A3">
        <w:t xml:space="preserve"> </w:t>
      </w:r>
      <w:proofErr w:type="spellStart"/>
      <w:r w:rsidRPr="00EA27A3">
        <w:t>access</w:t>
      </w:r>
      <w:r>
        <w:t>i</w:t>
      </w:r>
      <w:r w:rsidRPr="00EA27A3">
        <w:t>blity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proofErr w:type="gramStart"/>
      <w:r w:rsidRPr="00EA27A3">
        <w:t>quality</w:t>
      </w:r>
      <w:proofErr w:type="spellEnd"/>
      <w:r w:rsidRPr="00EA27A3">
        <w:t xml:space="preserve">.  </w:t>
      </w:r>
      <w:proofErr w:type="spellStart"/>
      <w:proofErr w:type="gramEnd"/>
      <w:r w:rsidRPr="00EA27A3">
        <w:t>There</w:t>
      </w:r>
      <w:proofErr w:type="spellEnd"/>
      <w:r w:rsidRPr="00EA27A3">
        <w:t xml:space="preserve"> is a </w:t>
      </w:r>
      <w:proofErr w:type="spellStart"/>
      <w:r w:rsidRPr="00EA27A3">
        <w:t>holistic</w:t>
      </w:r>
      <w:proofErr w:type="spellEnd"/>
      <w:r w:rsidRPr="00EA27A3">
        <w:t xml:space="preserve"> approach </w:t>
      </w:r>
      <w:proofErr w:type="spellStart"/>
      <w:r w:rsidRPr="00EA27A3">
        <w:t>to</w:t>
      </w:r>
      <w:proofErr w:type="spellEnd"/>
      <w:r w:rsidRPr="00EA27A3">
        <w:t xml:space="preserve"> </w:t>
      </w:r>
      <w:proofErr w:type="spellStart"/>
      <w:r w:rsidRPr="00EA27A3">
        <w:t>children</w:t>
      </w:r>
      <w:proofErr w:type="spellEnd"/>
      <w:r w:rsidRPr="00EA27A3">
        <w:t xml:space="preserve">, </w:t>
      </w:r>
      <w:proofErr w:type="spellStart"/>
      <w:r w:rsidRPr="00EA27A3">
        <w:t>from</w:t>
      </w:r>
      <w:proofErr w:type="spellEnd"/>
      <w:r w:rsidRPr="00EA27A3">
        <w:t xml:space="preserve"> </w:t>
      </w:r>
      <w:proofErr w:type="spellStart"/>
      <w:r w:rsidRPr="00EA27A3">
        <w:t>birth</w:t>
      </w:r>
      <w:proofErr w:type="spellEnd"/>
      <w:r w:rsidRPr="00EA27A3">
        <w:t xml:space="preserve"> </w:t>
      </w:r>
      <w:proofErr w:type="spellStart"/>
      <w:r w:rsidRPr="00EA27A3">
        <w:t>to</w:t>
      </w:r>
      <w:proofErr w:type="spellEnd"/>
      <w:r w:rsidRPr="00EA27A3">
        <w:t xml:space="preserve"> </w:t>
      </w:r>
      <w:proofErr w:type="spellStart"/>
      <w:r w:rsidRPr="00EA27A3">
        <w:t>compulsory</w:t>
      </w:r>
      <w:proofErr w:type="spellEnd"/>
      <w:r w:rsidRPr="00EA27A3">
        <w:t xml:space="preserve"> school </w:t>
      </w:r>
      <w:proofErr w:type="spellStart"/>
      <w:r w:rsidRPr="00EA27A3">
        <w:t>age</w:t>
      </w:r>
      <w:proofErr w:type="spellEnd"/>
      <w:r w:rsidRPr="00EA27A3">
        <w:t xml:space="preserve">, the </w:t>
      </w:r>
      <w:proofErr w:type="spellStart"/>
      <w:r w:rsidRPr="00EA27A3">
        <w:t>wole</w:t>
      </w:r>
      <w:proofErr w:type="spellEnd"/>
      <w:r w:rsidRPr="00EA27A3">
        <w:t xml:space="preserve"> spectrum of </w:t>
      </w:r>
      <w:proofErr w:type="spellStart"/>
      <w:r w:rsidRPr="00EA27A3">
        <w:t>early</w:t>
      </w:r>
      <w:proofErr w:type="spellEnd"/>
      <w:r w:rsidRPr="00EA27A3">
        <w:t xml:space="preserve"> </w:t>
      </w:r>
      <w:proofErr w:type="spellStart"/>
      <w:proofErr w:type="gramStart"/>
      <w:r w:rsidRPr="00EA27A3">
        <w:t>years</w:t>
      </w:r>
      <w:proofErr w:type="spellEnd"/>
      <w:r w:rsidRPr="00EA27A3">
        <w:t xml:space="preserve">.  </w:t>
      </w:r>
      <w:proofErr w:type="gramEnd"/>
    </w:p>
    <w:p w:rsidR="00004306" w:rsidRPr="00EA27A3" w:rsidRDefault="00004306" w:rsidP="00004306">
      <w:pPr>
        <w:pStyle w:val="Geenafstand"/>
        <w:jc w:val="both"/>
      </w:pPr>
    </w:p>
    <w:p w:rsidR="00004306" w:rsidRPr="00EA27A3" w:rsidRDefault="00004306" w:rsidP="00004306">
      <w:pPr>
        <w:pStyle w:val="Geenafstand"/>
        <w:jc w:val="both"/>
      </w:pPr>
      <w:r w:rsidRPr="00EA27A3">
        <w:t xml:space="preserve">State of </w:t>
      </w:r>
      <w:proofErr w:type="spellStart"/>
      <w:r w:rsidRPr="00EA27A3">
        <w:t>play</w:t>
      </w:r>
      <w:proofErr w:type="spellEnd"/>
      <w:r w:rsidRPr="00EA27A3">
        <w:t xml:space="preserve"> of the</w:t>
      </w:r>
      <w:r>
        <w:t xml:space="preserve"> </w:t>
      </w:r>
      <w:proofErr w:type="spellStart"/>
      <w:r>
        <w:t>thematic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on ECEC:</w:t>
      </w:r>
    </w:p>
    <w:p w:rsidR="00004306" w:rsidRPr="00EA27A3" w:rsidRDefault="00004306" w:rsidP="00004306">
      <w:pPr>
        <w:pStyle w:val="Geenafstand"/>
        <w:numPr>
          <w:ilvl w:val="0"/>
          <w:numId w:val="26"/>
        </w:numPr>
        <w:jc w:val="both"/>
      </w:pPr>
      <w:proofErr w:type="spellStart"/>
      <w:r w:rsidRPr="00EA27A3">
        <w:t>Participation</w:t>
      </w:r>
      <w:proofErr w:type="spellEnd"/>
      <w:r w:rsidRPr="00EA27A3">
        <w:t xml:space="preserve"> of 25 Mem</w:t>
      </w:r>
      <w:r>
        <w:t xml:space="preserve">ber </w:t>
      </w:r>
      <w:proofErr w:type="spellStart"/>
      <w:r>
        <w:t>States</w:t>
      </w:r>
      <w:proofErr w:type="spellEnd"/>
      <w:r>
        <w:t xml:space="preserve"> (+ Norway </w:t>
      </w:r>
      <w:proofErr w:type="spellStart"/>
      <w:r>
        <w:t>and</w:t>
      </w:r>
      <w:proofErr w:type="spellEnd"/>
      <w:r>
        <w:t xml:space="preserve"> Turkey).</w:t>
      </w:r>
    </w:p>
    <w:p w:rsidR="00004306" w:rsidRPr="00EA27A3" w:rsidRDefault="00004306" w:rsidP="00004306">
      <w:pPr>
        <w:pStyle w:val="Geenafstand"/>
        <w:numPr>
          <w:ilvl w:val="0"/>
          <w:numId w:val="26"/>
        </w:numPr>
        <w:jc w:val="both"/>
      </w:pPr>
      <w:proofErr w:type="spellStart"/>
      <w:r w:rsidRPr="00EA27A3">
        <w:t>Participation</w:t>
      </w:r>
      <w:proofErr w:type="spellEnd"/>
      <w:r w:rsidRPr="00EA27A3">
        <w:t xml:space="preserve"> of </w:t>
      </w:r>
      <w:proofErr w:type="spellStart"/>
      <w:r w:rsidRPr="00EA27A3">
        <w:t>representatives</w:t>
      </w:r>
      <w:proofErr w:type="spellEnd"/>
      <w:r w:rsidRPr="00EA27A3">
        <w:t xml:space="preserve"> </w:t>
      </w:r>
      <w:proofErr w:type="spellStart"/>
      <w:r w:rsidRPr="00EA27A3">
        <w:t>from</w:t>
      </w:r>
      <w:proofErr w:type="spellEnd"/>
      <w:r w:rsidRPr="00EA27A3">
        <w:t xml:space="preserve"> different </w:t>
      </w:r>
      <w:proofErr w:type="spellStart"/>
      <w:r w:rsidRPr="00EA27A3">
        <w:t>backgrounds</w:t>
      </w:r>
      <w:proofErr w:type="spellEnd"/>
      <w:r w:rsidRPr="00EA27A3">
        <w:t xml:space="preserve">, </w:t>
      </w:r>
      <w:proofErr w:type="spellStart"/>
      <w:r w:rsidRPr="00EA27A3">
        <w:t>including</w:t>
      </w:r>
      <w:proofErr w:type="spellEnd"/>
      <w:r w:rsidRPr="00EA27A3">
        <w:t xml:space="preserve"> ETUCE, </w:t>
      </w:r>
      <w:proofErr w:type="spellStart"/>
      <w:proofErr w:type="gramStart"/>
      <w:r w:rsidRPr="00EA27A3">
        <w:t>Eurydice</w:t>
      </w:r>
      <w:proofErr w:type="spellEnd"/>
      <w:r w:rsidRPr="00EA27A3">
        <w:t xml:space="preserve">  </w:t>
      </w:r>
      <w:proofErr w:type="spellStart"/>
      <w:proofErr w:type="gramEnd"/>
      <w:r w:rsidRPr="00EA27A3">
        <w:t>and</w:t>
      </w:r>
      <w:proofErr w:type="spellEnd"/>
      <w:r w:rsidRPr="00EA27A3">
        <w:t xml:space="preserve"> strong links </w:t>
      </w:r>
      <w:proofErr w:type="spellStart"/>
      <w:r w:rsidRPr="00EA27A3">
        <w:t>with</w:t>
      </w:r>
      <w:proofErr w:type="spellEnd"/>
      <w:r w:rsidRPr="00EA27A3">
        <w:t xml:space="preserve"> OECD</w:t>
      </w:r>
      <w:r>
        <w:t>.</w:t>
      </w:r>
    </w:p>
    <w:p w:rsidR="00004306" w:rsidRPr="00EA27A3" w:rsidRDefault="00004306" w:rsidP="00004306">
      <w:pPr>
        <w:pStyle w:val="Geenafstand"/>
        <w:numPr>
          <w:ilvl w:val="0"/>
          <w:numId w:val="26"/>
        </w:numPr>
        <w:jc w:val="both"/>
      </w:pPr>
      <w:r w:rsidRPr="00EA27A3">
        <w:t xml:space="preserve">The </w:t>
      </w:r>
      <w:proofErr w:type="spellStart"/>
      <w:r w:rsidRPr="00EA27A3">
        <w:t>group</w:t>
      </w:r>
      <w:proofErr w:type="spellEnd"/>
      <w:r w:rsidRPr="00EA27A3">
        <w:t xml:space="preserve"> </w:t>
      </w:r>
      <w:proofErr w:type="spellStart"/>
      <w:r w:rsidRPr="00EA27A3">
        <w:t>will</w:t>
      </w:r>
      <w:proofErr w:type="spellEnd"/>
      <w:r w:rsidRPr="00EA27A3">
        <w:t xml:space="preserve"> </w:t>
      </w:r>
      <w:proofErr w:type="spellStart"/>
      <w:r w:rsidRPr="00EA27A3">
        <w:t>be</w:t>
      </w:r>
      <w:proofErr w:type="spellEnd"/>
      <w:r w:rsidRPr="00EA27A3">
        <w:t xml:space="preserve"> </w:t>
      </w:r>
      <w:proofErr w:type="spellStart"/>
      <w:r w:rsidRPr="00EA27A3">
        <w:t>active</w:t>
      </w:r>
      <w:proofErr w:type="spellEnd"/>
      <w:r w:rsidRPr="00EA27A3">
        <w:t xml:space="preserve"> </w:t>
      </w:r>
      <w:proofErr w:type="spellStart"/>
      <w:r w:rsidRPr="00EA27A3">
        <w:t>until</w:t>
      </w:r>
      <w:proofErr w:type="spellEnd"/>
      <w:r w:rsidRPr="00EA27A3">
        <w:t xml:space="preserve"> Spring 2014</w:t>
      </w:r>
      <w:r>
        <w:t>.</w:t>
      </w:r>
    </w:p>
    <w:p w:rsidR="00004306" w:rsidRPr="00EA27A3" w:rsidRDefault="00004306" w:rsidP="00004306">
      <w:pPr>
        <w:pStyle w:val="Geenafstand"/>
        <w:numPr>
          <w:ilvl w:val="0"/>
          <w:numId w:val="26"/>
        </w:numPr>
        <w:jc w:val="both"/>
      </w:pPr>
      <w:r w:rsidRPr="00EA27A3">
        <w:t xml:space="preserve">6 peer </w:t>
      </w:r>
      <w:proofErr w:type="spellStart"/>
      <w:r w:rsidRPr="00EA27A3">
        <w:t>learning</w:t>
      </w:r>
      <w:proofErr w:type="spellEnd"/>
      <w:r w:rsidRPr="00EA27A3">
        <w:t xml:space="preserve"> </w:t>
      </w:r>
      <w:proofErr w:type="spellStart"/>
      <w:r w:rsidRPr="00EA27A3">
        <w:t>activities</w:t>
      </w:r>
      <w:proofErr w:type="spellEnd"/>
      <w:r w:rsidRPr="00EA27A3">
        <w:t xml:space="preserve"> have been </w:t>
      </w:r>
      <w:proofErr w:type="spellStart"/>
      <w:r w:rsidRPr="00EA27A3">
        <w:t>organized</w:t>
      </w:r>
      <w:proofErr w:type="spellEnd"/>
      <w:r w:rsidRPr="00EA27A3">
        <w:t xml:space="preserve">, 2 are </w:t>
      </w:r>
      <w:proofErr w:type="spellStart"/>
      <w:r w:rsidRPr="00EA27A3">
        <w:t>forthcoming</w:t>
      </w:r>
      <w:proofErr w:type="spellEnd"/>
      <w:r>
        <w:t>.</w:t>
      </w:r>
    </w:p>
    <w:p w:rsidR="00004306" w:rsidRPr="00EA27A3" w:rsidRDefault="00004306" w:rsidP="00004306">
      <w:pPr>
        <w:pStyle w:val="Geenafstand"/>
        <w:numPr>
          <w:ilvl w:val="0"/>
          <w:numId w:val="26"/>
        </w:numPr>
        <w:jc w:val="both"/>
      </w:pPr>
      <w:proofErr w:type="spellStart"/>
      <w:r w:rsidRPr="00EA27A3">
        <w:t>Methodology</w:t>
      </w:r>
      <w:proofErr w:type="spellEnd"/>
      <w:r w:rsidRPr="00EA27A3">
        <w:t xml:space="preserve">: look at the </w:t>
      </w:r>
      <w:proofErr w:type="spellStart"/>
      <w:r w:rsidRPr="00EA27A3">
        <w:t>existing</w:t>
      </w:r>
      <w:proofErr w:type="spellEnd"/>
      <w:r w:rsidRPr="00EA27A3">
        <w:t xml:space="preserve"> </w:t>
      </w:r>
      <w:proofErr w:type="spellStart"/>
      <w:r w:rsidRPr="00EA27A3">
        <w:t>international</w:t>
      </w:r>
      <w:proofErr w:type="spellEnd"/>
      <w:r w:rsidRPr="00EA27A3">
        <w:t xml:space="preserve"> </w:t>
      </w:r>
      <w:proofErr w:type="gramStart"/>
      <w:r w:rsidRPr="00EA27A3">
        <w:t>research</w:t>
      </w:r>
      <w:proofErr w:type="gram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do </w:t>
      </w:r>
      <w:proofErr w:type="spellStart"/>
      <w:r w:rsidRPr="00EA27A3">
        <w:t>additional</w:t>
      </w:r>
      <w:proofErr w:type="spellEnd"/>
      <w:r w:rsidRPr="00EA27A3">
        <w:t xml:space="preserve"> </w:t>
      </w:r>
      <w:proofErr w:type="spellStart"/>
      <w:r w:rsidRPr="00EA27A3">
        <w:t>mapping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analyses.  </w:t>
      </w:r>
    </w:p>
    <w:p w:rsidR="00004306" w:rsidRPr="00EA27A3" w:rsidRDefault="00004306" w:rsidP="00004306">
      <w:pPr>
        <w:pStyle w:val="Geenafstand"/>
        <w:numPr>
          <w:ilvl w:val="0"/>
          <w:numId w:val="26"/>
        </w:numPr>
        <w:jc w:val="both"/>
      </w:pPr>
      <w:r w:rsidRPr="00EA27A3">
        <w:t xml:space="preserve">Different </w:t>
      </w:r>
      <w:proofErr w:type="spellStart"/>
      <w:r w:rsidRPr="00EA27A3">
        <w:t>subgroups</w:t>
      </w:r>
      <w:proofErr w:type="spellEnd"/>
      <w:r>
        <w:t>.</w:t>
      </w:r>
    </w:p>
    <w:p w:rsidR="00004306" w:rsidRDefault="00004306" w:rsidP="00004306">
      <w:pPr>
        <w:pStyle w:val="Geenafstand"/>
        <w:jc w:val="both"/>
      </w:pPr>
      <w:r w:rsidRPr="00EA27A3">
        <w:t xml:space="preserve">The </w:t>
      </w:r>
      <w:proofErr w:type="spellStart"/>
      <w:r w:rsidRPr="00EA27A3">
        <w:t>main</w:t>
      </w:r>
      <w:proofErr w:type="spellEnd"/>
      <w:r w:rsidRPr="00EA27A3">
        <w:t xml:space="preserve"> </w:t>
      </w:r>
      <w:proofErr w:type="spellStart"/>
      <w:r w:rsidRPr="00EA27A3">
        <w:t>aim</w:t>
      </w:r>
      <w:proofErr w:type="spellEnd"/>
      <w:r w:rsidRPr="00EA27A3">
        <w:t xml:space="preserve"> is </w:t>
      </w:r>
      <w:proofErr w:type="spellStart"/>
      <w:r w:rsidRPr="00EA27A3">
        <w:t>to</w:t>
      </w:r>
      <w:proofErr w:type="spellEnd"/>
      <w:r w:rsidRPr="00EA27A3">
        <w:t xml:space="preserve"> make a </w:t>
      </w:r>
      <w:proofErr w:type="spellStart"/>
      <w:r w:rsidRPr="00EA27A3">
        <w:t>proposal</w:t>
      </w:r>
      <w:proofErr w:type="spellEnd"/>
      <w:r w:rsidRPr="00EA27A3">
        <w:t xml:space="preserve"> </w:t>
      </w:r>
      <w:proofErr w:type="spellStart"/>
      <w:r w:rsidRPr="00EA27A3">
        <w:t>fo</w:t>
      </w:r>
      <w:r>
        <w:t>r</w:t>
      </w:r>
      <w:proofErr w:type="spellEnd"/>
      <w:r>
        <w:t xml:space="preserve"> a EU policy </w:t>
      </w:r>
      <w:proofErr w:type="spellStart"/>
      <w:r>
        <w:t>framework</w:t>
      </w:r>
      <w:proofErr w:type="spellEnd"/>
      <w:r>
        <w:t xml:space="preserve"> on ECEC,</w:t>
      </w:r>
      <w:r w:rsidRPr="00EA27A3">
        <w:t xml:space="preserve"> </w:t>
      </w:r>
      <w:proofErr w:type="spellStart"/>
      <w:r w:rsidRPr="00EA27A3">
        <w:t>to</w:t>
      </w:r>
      <w:proofErr w:type="spellEnd"/>
      <w:r w:rsidRPr="00EA27A3">
        <w:t xml:space="preserve"> </w:t>
      </w:r>
      <w:proofErr w:type="spellStart"/>
      <w:r w:rsidRPr="00EA27A3">
        <w:t>provide</w:t>
      </w:r>
      <w:proofErr w:type="spellEnd"/>
      <w:r w:rsidRPr="00EA27A3">
        <w:t xml:space="preserve"> a tool </w:t>
      </w:r>
      <w:proofErr w:type="spellStart"/>
      <w:r w:rsidRPr="00EA27A3">
        <w:t>that</w:t>
      </w:r>
      <w:proofErr w:type="spellEnd"/>
      <w:r w:rsidRPr="00EA27A3">
        <w:t xml:space="preserve"> </w:t>
      </w:r>
      <w:proofErr w:type="spellStart"/>
      <w:r w:rsidRPr="00EA27A3">
        <w:t>can</w:t>
      </w:r>
      <w:proofErr w:type="spellEnd"/>
      <w:r w:rsidRPr="00EA27A3">
        <w:t xml:space="preserve"> help </w:t>
      </w:r>
      <w:proofErr w:type="spellStart"/>
      <w:r w:rsidRPr="00EA27A3">
        <w:t>to</w:t>
      </w:r>
      <w:proofErr w:type="spellEnd"/>
      <w:r w:rsidRPr="00EA27A3">
        <w:t xml:space="preserve"> </w:t>
      </w:r>
      <w:proofErr w:type="spellStart"/>
      <w:r w:rsidRPr="00EA27A3">
        <w:t>generate</w:t>
      </w:r>
      <w:proofErr w:type="spellEnd"/>
      <w:r w:rsidRPr="00EA27A3">
        <w:t xml:space="preserve"> a culture of </w:t>
      </w:r>
      <w:proofErr w:type="spellStart"/>
      <w:r w:rsidRPr="00EA27A3">
        <w:t>providing</w:t>
      </w:r>
      <w:proofErr w:type="spellEnd"/>
      <w:r w:rsidRPr="00EA27A3">
        <w:t xml:space="preserve"> </w:t>
      </w:r>
      <w:proofErr w:type="spellStart"/>
      <w:r w:rsidRPr="00EA27A3">
        <w:t>accessible</w:t>
      </w:r>
      <w:proofErr w:type="spellEnd"/>
      <w:r w:rsidRPr="00EA27A3">
        <w:t xml:space="preserve"> high-</w:t>
      </w:r>
      <w:proofErr w:type="spellStart"/>
      <w:r w:rsidRPr="00EA27A3">
        <w:t>qualtiy</w:t>
      </w:r>
      <w:proofErr w:type="spellEnd"/>
      <w:r w:rsidRPr="00EA27A3">
        <w:t xml:space="preserve"> ECEC at European </w:t>
      </w:r>
      <w:proofErr w:type="gramStart"/>
      <w:r w:rsidRPr="00EA27A3">
        <w:t>level</w:t>
      </w:r>
      <w:proofErr w:type="gramEnd"/>
      <w:r w:rsidRPr="00EA27A3">
        <w:t xml:space="preserve">.  The </w:t>
      </w:r>
      <w:proofErr w:type="spellStart"/>
      <w:r w:rsidRPr="00EA27A3">
        <w:t>group</w:t>
      </w:r>
      <w:proofErr w:type="spellEnd"/>
      <w:r w:rsidRPr="00EA27A3">
        <w:t xml:space="preserve"> wants </w:t>
      </w:r>
      <w:proofErr w:type="spellStart"/>
      <w:r w:rsidRPr="00EA27A3">
        <w:t>to</w:t>
      </w:r>
      <w:proofErr w:type="spellEnd"/>
      <w:r w:rsidRPr="00EA27A3">
        <w:t xml:space="preserve"> </w:t>
      </w:r>
      <w:proofErr w:type="spellStart"/>
      <w:r w:rsidRPr="00EA27A3">
        <w:t>describe</w:t>
      </w:r>
      <w:proofErr w:type="spellEnd"/>
      <w:r w:rsidRPr="00EA27A3">
        <w:t xml:space="preserve"> </w:t>
      </w:r>
      <w:proofErr w:type="spellStart"/>
      <w:r w:rsidRPr="00EA27A3">
        <w:t>policies</w:t>
      </w:r>
      <w:proofErr w:type="spellEnd"/>
      <w:r w:rsidRPr="00EA27A3">
        <w:t xml:space="preserve"> </w:t>
      </w:r>
      <w:proofErr w:type="spellStart"/>
      <w:r w:rsidRPr="00EA27A3">
        <w:t>that</w:t>
      </w:r>
      <w:proofErr w:type="spellEnd"/>
      <w:r w:rsidRPr="00EA27A3">
        <w:t xml:space="preserve"> </w:t>
      </w:r>
      <w:proofErr w:type="spellStart"/>
      <w:r w:rsidRPr="00EA27A3">
        <w:t>work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r w:rsidRPr="00EA27A3">
        <w:t>provide</w:t>
      </w:r>
      <w:proofErr w:type="spellEnd"/>
      <w:r w:rsidRPr="00EA27A3">
        <w:t xml:space="preserve"> </w:t>
      </w:r>
      <w:proofErr w:type="spellStart"/>
      <w:r w:rsidRPr="00EA27A3">
        <w:t>guidance</w:t>
      </w:r>
      <w:proofErr w:type="spellEnd"/>
      <w:r w:rsidRPr="00EA27A3">
        <w:t xml:space="preserve"> in </w:t>
      </w:r>
      <w:proofErr w:type="spellStart"/>
      <w:proofErr w:type="gramStart"/>
      <w:r w:rsidRPr="00EA27A3">
        <w:t>implementation</w:t>
      </w:r>
      <w:proofErr w:type="spellEnd"/>
      <w:r w:rsidRPr="00EA27A3">
        <w:t xml:space="preserve">.   </w:t>
      </w:r>
      <w:proofErr w:type="gramEnd"/>
      <w:r w:rsidRPr="00EA27A3">
        <w:t xml:space="preserve">The </w:t>
      </w:r>
      <w:proofErr w:type="spellStart"/>
      <w:r w:rsidRPr="00EA27A3">
        <w:t>framework</w:t>
      </w:r>
      <w:proofErr w:type="spellEnd"/>
      <w:r w:rsidRPr="00EA27A3">
        <w:t xml:space="preserve"> </w:t>
      </w:r>
      <w:proofErr w:type="spellStart"/>
      <w:r w:rsidRPr="00EA27A3">
        <w:t>can</w:t>
      </w:r>
      <w:proofErr w:type="spellEnd"/>
      <w:r w:rsidRPr="00EA27A3">
        <w:t xml:space="preserve"> help </w:t>
      </w:r>
      <w:proofErr w:type="spellStart"/>
      <w:r w:rsidRPr="00EA27A3">
        <w:t>to</w:t>
      </w:r>
      <w:proofErr w:type="spellEnd"/>
      <w:r w:rsidRPr="00EA27A3">
        <w:t xml:space="preserve"> monitor the Member </w:t>
      </w:r>
      <w:proofErr w:type="spellStart"/>
      <w:r w:rsidRPr="00EA27A3">
        <w:t>States</w:t>
      </w:r>
      <w:proofErr w:type="spellEnd"/>
      <w:r w:rsidRPr="00EA27A3">
        <w:t xml:space="preserve"> in the </w:t>
      </w:r>
      <w:proofErr w:type="spellStart"/>
      <w:r w:rsidRPr="00EA27A3">
        <w:t>future</w:t>
      </w:r>
      <w:proofErr w:type="spellEnd"/>
      <w:r w:rsidRPr="00EA27A3">
        <w:t xml:space="preserve">, </w:t>
      </w:r>
      <w:proofErr w:type="spellStart"/>
      <w:r w:rsidRPr="00EA27A3">
        <w:t>when</w:t>
      </w:r>
      <w:proofErr w:type="spellEnd"/>
      <w:r w:rsidRPr="00EA27A3">
        <w:t xml:space="preserve"> </w:t>
      </w:r>
      <w:proofErr w:type="spellStart"/>
      <w:r w:rsidRPr="00EA27A3">
        <w:t>they</w:t>
      </w:r>
      <w:proofErr w:type="spellEnd"/>
      <w:r w:rsidRPr="00EA27A3">
        <w:t xml:space="preserve"> have </w:t>
      </w:r>
      <w:proofErr w:type="spellStart"/>
      <w:r w:rsidRPr="00EA27A3">
        <w:t>to</w:t>
      </w:r>
      <w:proofErr w:type="spellEnd"/>
      <w:r w:rsidRPr="00EA27A3">
        <w:t xml:space="preserve"> </w:t>
      </w:r>
      <w:proofErr w:type="spellStart"/>
      <w:r w:rsidRPr="00EA27A3">
        <w:t>respond</w:t>
      </w:r>
      <w:proofErr w:type="spellEnd"/>
      <w:r w:rsidRPr="00EA27A3">
        <w:t xml:space="preserve"> </w:t>
      </w:r>
      <w:proofErr w:type="spellStart"/>
      <w:r w:rsidRPr="00EA27A3">
        <w:t>to</w:t>
      </w:r>
      <w:proofErr w:type="spellEnd"/>
      <w:r w:rsidRPr="00EA27A3">
        <w:t xml:space="preserve"> </w:t>
      </w:r>
      <w:proofErr w:type="spellStart"/>
      <w:r w:rsidRPr="00EA27A3">
        <w:t>recommendations</w:t>
      </w:r>
      <w:proofErr w:type="spellEnd"/>
      <w:r w:rsidRPr="00EA27A3">
        <w:t xml:space="preserve"> (European Semester).</w:t>
      </w:r>
    </w:p>
    <w:p w:rsidR="00004306" w:rsidRPr="00EA27A3" w:rsidRDefault="00004306" w:rsidP="00004306">
      <w:pPr>
        <w:pStyle w:val="Geenafstand"/>
        <w:jc w:val="both"/>
      </w:pPr>
    </w:p>
    <w:p w:rsidR="00004306" w:rsidRPr="00EA27A3" w:rsidRDefault="00004306" w:rsidP="00004306">
      <w:pPr>
        <w:pStyle w:val="Geenafstand"/>
        <w:jc w:val="both"/>
      </w:pPr>
      <w:r w:rsidRPr="00EA27A3">
        <w:t xml:space="preserve">The </w:t>
      </w:r>
      <w:proofErr w:type="spellStart"/>
      <w:r w:rsidRPr="00EA27A3">
        <w:t>difficulty</w:t>
      </w:r>
      <w:proofErr w:type="spellEnd"/>
      <w:r w:rsidRPr="00EA27A3">
        <w:t xml:space="preserve"> in the </w:t>
      </w:r>
      <w:proofErr w:type="spellStart"/>
      <w:r w:rsidRPr="00EA27A3">
        <w:t>work</w:t>
      </w:r>
      <w:proofErr w:type="spellEnd"/>
      <w:r w:rsidRPr="00EA27A3">
        <w:t xml:space="preserve"> on ECEC is </w:t>
      </w:r>
      <w:proofErr w:type="spellStart"/>
      <w:r w:rsidRPr="00EA27A3">
        <w:t>how</w:t>
      </w:r>
      <w:proofErr w:type="spellEnd"/>
      <w:r w:rsidRPr="00EA27A3">
        <w:t xml:space="preserve"> </w:t>
      </w:r>
      <w:proofErr w:type="spellStart"/>
      <w:r w:rsidRPr="00EA27A3">
        <w:t>to</w:t>
      </w:r>
      <w:proofErr w:type="spellEnd"/>
      <w:r w:rsidRPr="00EA27A3">
        <w:t xml:space="preserve"> </w:t>
      </w:r>
      <w:proofErr w:type="spellStart"/>
      <w:r w:rsidRPr="00EA27A3">
        <w:t>identify</w:t>
      </w:r>
      <w:proofErr w:type="spellEnd"/>
      <w:r w:rsidRPr="00EA27A3">
        <w:t xml:space="preserve"> </w:t>
      </w:r>
      <w:proofErr w:type="spellStart"/>
      <w:r w:rsidRPr="00EA27A3">
        <w:t>exactly</w:t>
      </w:r>
      <w:proofErr w:type="spellEnd"/>
      <w:r w:rsidRPr="00EA27A3">
        <w:t xml:space="preserve"> </w:t>
      </w:r>
      <w:proofErr w:type="spellStart"/>
      <w:r w:rsidRPr="00EA27A3">
        <w:t>those</w:t>
      </w:r>
      <w:proofErr w:type="spellEnd"/>
      <w:r w:rsidRPr="00EA27A3">
        <w:t xml:space="preserve"> </w:t>
      </w:r>
      <w:proofErr w:type="spellStart"/>
      <w:r w:rsidRPr="00EA27A3">
        <w:t>quality</w:t>
      </w:r>
      <w:proofErr w:type="spellEnd"/>
      <w:r w:rsidRPr="00EA27A3">
        <w:t xml:space="preserve"> </w:t>
      </w:r>
      <w:proofErr w:type="spellStart"/>
      <w:r w:rsidRPr="00EA27A3">
        <w:t>aspects</w:t>
      </w:r>
      <w:proofErr w:type="spellEnd"/>
      <w:r w:rsidRPr="00EA27A3">
        <w:t xml:space="preserve"> </w:t>
      </w:r>
      <w:proofErr w:type="spellStart"/>
      <w:r w:rsidRPr="00EA27A3">
        <w:t>that</w:t>
      </w:r>
      <w:proofErr w:type="spellEnd"/>
      <w:r w:rsidRPr="00EA27A3">
        <w:t xml:space="preserve"> </w:t>
      </w:r>
      <w:proofErr w:type="spellStart"/>
      <w:r w:rsidRPr="00EA27A3">
        <w:t>really</w:t>
      </w:r>
      <w:proofErr w:type="spellEnd"/>
      <w:r w:rsidRPr="00EA27A3">
        <w:t xml:space="preserve"> make a </w:t>
      </w:r>
      <w:proofErr w:type="spellStart"/>
      <w:r w:rsidRPr="00EA27A3">
        <w:t>difference</w:t>
      </w:r>
      <w:proofErr w:type="spellEnd"/>
      <w:r w:rsidRPr="00EA27A3">
        <w:t xml:space="preserve"> </w:t>
      </w:r>
      <w:proofErr w:type="spellStart"/>
      <w:r w:rsidRPr="00EA27A3">
        <w:t>for</w:t>
      </w:r>
      <w:proofErr w:type="spellEnd"/>
      <w:r w:rsidRPr="00EA27A3">
        <w:t xml:space="preserve"> </w:t>
      </w:r>
      <w:proofErr w:type="spellStart"/>
      <w:proofErr w:type="gramStart"/>
      <w:r w:rsidRPr="00EA27A3">
        <w:t>childr</w:t>
      </w:r>
      <w:r>
        <w:t>en</w:t>
      </w:r>
      <w:proofErr w:type="spellEnd"/>
      <w:r>
        <w:t xml:space="preserve">.  </w:t>
      </w:r>
      <w:proofErr w:type="gramEnd"/>
      <w:r>
        <w:t xml:space="preserve">In the </w:t>
      </w:r>
      <w:proofErr w:type="spellStart"/>
      <w:r>
        <w:t>mean</w:t>
      </w:r>
      <w:proofErr w:type="spellEnd"/>
      <w:r>
        <w:t xml:space="preserve"> time, five </w:t>
      </w:r>
      <w:proofErr w:type="spellStart"/>
      <w:r>
        <w:t>broa</w:t>
      </w:r>
      <w:r w:rsidRPr="00EA27A3">
        <w:t>d</w:t>
      </w:r>
      <w:proofErr w:type="spellEnd"/>
      <w:r w:rsidRPr="00EA27A3">
        <w:t xml:space="preserve"> priority </w:t>
      </w:r>
      <w:proofErr w:type="spellStart"/>
      <w:r w:rsidRPr="00EA27A3">
        <w:t>areas</w:t>
      </w:r>
      <w:proofErr w:type="spellEnd"/>
      <w:r w:rsidRPr="00EA27A3">
        <w:t xml:space="preserve"> have been </w:t>
      </w:r>
      <w:proofErr w:type="spellStart"/>
      <w:r w:rsidRPr="00EA27A3">
        <w:t>identified</w:t>
      </w:r>
      <w:proofErr w:type="spellEnd"/>
      <w:r w:rsidRPr="00EA27A3">
        <w:t>:</w:t>
      </w:r>
    </w:p>
    <w:p w:rsidR="00004306" w:rsidRPr="00EA27A3" w:rsidRDefault="00004306" w:rsidP="00004306">
      <w:pPr>
        <w:pStyle w:val="Geenafstand"/>
        <w:numPr>
          <w:ilvl w:val="0"/>
          <w:numId w:val="27"/>
        </w:numPr>
      </w:pPr>
      <w:r w:rsidRPr="00EA27A3">
        <w:t>Access</w:t>
      </w:r>
    </w:p>
    <w:p w:rsidR="00004306" w:rsidRPr="00EA27A3" w:rsidRDefault="00004306" w:rsidP="00004306">
      <w:pPr>
        <w:pStyle w:val="Geenafstand"/>
        <w:numPr>
          <w:ilvl w:val="0"/>
          <w:numId w:val="27"/>
        </w:numPr>
      </w:pPr>
      <w:proofErr w:type="spellStart"/>
      <w:r w:rsidRPr="00EA27A3">
        <w:t>Professionalization</w:t>
      </w:r>
      <w:proofErr w:type="spellEnd"/>
      <w:r w:rsidRPr="00EA27A3">
        <w:t xml:space="preserve"> of the ECEC </w:t>
      </w:r>
      <w:proofErr w:type="spellStart"/>
      <w:r w:rsidRPr="00EA27A3">
        <w:t>workforce</w:t>
      </w:r>
      <w:proofErr w:type="spellEnd"/>
    </w:p>
    <w:p w:rsidR="00004306" w:rsidRPr="00EA27A3" w:rsidRDefault="00004306" w:rsidP="00004306">
      <w:pPr>
        <w:pStyle w:val="Geenafstand"/>
        <w:numPr>
          <w:ilvl w:val="0"/>
          <w:numId w:val="27"/>
        </w:numPr>
      </w:pPr>
      <w:r w:rsidRPr="00EA27A3">
        <w:t>Curriculum</w:t>
      </w:r>
    </w:p>
    <w:p w:rsidR="00004306" w:rsidRPr="00EA27A3" w:rsidRDefault="00004306" w:rsidP="00004306">
      <w:pPr>
        <w:pStyle w:val="Geenafstand"/>
        <w:numPr>
          <w:ilvl w:val="0"/>
          <w:numId w:val="27"/>
        </w:numPr>
      </w:pPr>
      <w:r w:rsidRPr="00EA27A3">
        <w:lastRenderedPageBreak/>
        <w:t xml:space="preserve">Evaluation </w:t>
      </w:r>
      <w:proofErr w:type="spellStart"/>
      <w:r w:rsidRPr="00EA27A3">
        <w:t>and</w:t>
      </w:r>
      <w:proofErr w:type="spellEnd"/>
      <w:r w:rsidRPr="00EA27A3">
        <w:t xml:space="preserve"> monitoring</w:t>
      </w:r>
    </w:p>
    <w:p w:rsidR="00004306" w:rsidRDefault="00004306" w:rsidP="00004306">
      <w:pPr>
        <w:pStyle w:val="Geenafstand"/>
        <w:numPr>
          <w:ilvl w:val="0"/>
          <w:numId w:val="27"/>
        </w:numPr>
      </w:pPr>
      <w:proofErr w:type="spellStart"/>
      <w:r w:rsidRPr="00EA27A3">
        <w:t>Governance</w:t>
      </w:r>
      <w:proofErr w:type="spellEnd"/>
      <w:r w:rsidRPr="00EA27A3">
        <w:t xml:space="preserve"> </w:t>
      </w:r>
      <w:proofErr w:type="spellStart"/>
      <w:r w:rsidRPr="00EA27A3">
        <w:t>involving</w:t>
      </w:r>
      <w:proofErr w:type="spellEnd"/>
      <w:r w:rsidRPr="00EA27A3">
        <w:t xml:space="preserve"> </w:t>
      </w:r>
      <w:proofErr w:type="spellStart"/>
      <w:proofErr w:type="gramStart"/>
      <w:r w:rsidRPr="00EA27A3">
        <w:t>all</w:t>
      </w:r>
      <w:proofErr w:type="spellEnd"/>
      <w:proofErr w:type="gramEnd"/>
      <w:r w:rsidRPr="00EA27A3">
        <w:t xml:space="preserve"> </w:t>
      </w:r>
      <w:proofErr w:type="spellStart"/>
      <w:r w:rsidRPr="00EA27A3">
        <w:t>interested</w:t>
      </w:r>
      <w:proofErr w:type="spellEnd"/>
      <w:r w:rsidRPr="00EA27A3">
        <w:t xml:space="preserve"> stakeholder</w:t>
      </w:r>
      <w:r>
        <w:t>s</w:t>
      </w:r>
    </w:p>
    <w:p w:rsidR="00004306" w:rsidRPr="00EA27A3" w:rsidRDefault="00004306" w:rsidP="00004306">
      <w:pPr>
        <w:pStyle w:val="Geenafstand"/>
        <w:ind w:left="720"/>
      </w:pPr>
    </w:p>
    <w:p w:rsidR="00004306" w:rsidRPr="00EA27A3" w:rsidRDefault="00004306" w:rsidP="00004306">
      <w:pPr>
        <w:pStyle w:val="Geenafstand"/>
        <w:jc w:val="both"/>
      </w:pPr>
      <w:r w:rsidRPr="00EA27A3">
        <w:t xml:space="preserve">For </w:t>
      </w:r>
      <w:proofErr w:type="spellStart"/>
      <w:r w:rsidRPr="00EA27A3">
        <w:t>each</w:t>
      </w:r>
      <w:proofErr w:type="spellEnd"/>
      <w:r w:rsidRPr="00EA27A3">
        <w:t xml:space="preserve"> of the five pr</w:t>
      </w:r>
      <w:r>
        <w:t xml:space="preserve">iority </w:t>
      </w:r>
      <w:proofErr w:type="spellStart"/>
      <w:r>
        <w:t>areas</w:t>
      </w:r>
      <w:proofErr w:type="spellEnd"/>
      <w:r>
        <w:t xml:space="preserve">, the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group</w:t>
      </w:r>
      <w:proofErr w:type="spellEnd"/>
      <w:r w:rsidRPr="00EA27A3">
        <w:t xml:space="preserve"> is </w:t>
      </w:r>
      <w:proofErr w:type="spellStart"/>
      <w:r w:rsidRPr="00EA27A3">
        <w:t>aiming</w:t>
      </w:r>
      <w:proofErr w:type="spellEnd"/>
      <w:r w:rsidRPr="00EA27A3">
        <w:t xml:space="preserve"> </w:t>
      </w:r>
      <w:proofErr w:type="spellStart"/>
      <w:r w:rsidRPr="00EA27A3">
        <w:t>to</w:t>
      </w:r>
      <w:proofErr w:type="spellEnd"/>
      <w:r w:rsidRPr="00EA27A3">
        <w:t xml:space="preserve"> </w:t>
      </w:r>
      <w:proofErr w:type="spellStart"/>
      <w:r w:rsidRPr="00EA27A3">
        <w:t>produce</w:t>
      </w:r>
      <w:proofErr w:type="spellEnd"/>
      <w:r w:rsidRPr="00EA27A3">
        <w:t xml:space="preserve"> statements. </w:t>
      </w:r>
    </w:p>
    <w:p w:rsidR="00004306" w:rsidRDefault="00004306" w:rsidP="00004306">
      <w:pPr>
        <w:pStyle w:val="Geenafstand"/>
        <w:jc w:val="both"/>
      </w:pPr>
      <w:r w:rsidRPr="00EA27A3">
        <w:t xml:space="preserve">The state of </w:t>
      </w:r>
      <w:proofErr w:type="spellStart"/>
      <w:r w:rsidRPr="00EA27A3">
        <w:t>play</w:t>
      </w:r>
      <w:proofErr w:type="spellEnd"/>
      <w:r w:rsidRPr="00EA27A3">
        <w:t xml:space="preserve"> of the </w:t>
      </w:r>
      <w:proofErr w:type="spellStart"/>
      <w:r w:rsidRPr="00EA27A3">
        <w:t>work</w:t>
      </w:r>
      <w:proofErr w:type="spellEnd"/>
      <w:r w:rsidRPr="00EA27A3">
        <w:t xml:space="preserve"> of the </w:t>
      </w:r>
      <w:proofErr w:type="spellStart"/>
      <w:r w:rsidRPr="00EA27A3">
        <w:t>thematic</w:t>
      </w:r>
      <w:proofErr w:type="spellEnd"/>
      <w:r w:rsidRPr="00EA27A3">
        <w:t xml:space="preserve"> </w:t>
      </w:r>
      <w:proofErr w:type="spellStart"/>
      <w:r w:rsidRPr="00EA27A3">
        <w:t>group</w:t>
      </w:r>
      <w:proofErr w:type="spellEnd"/>
      <w:r w:rsidRPr="00EA27A3">
        <w:t xml:space="preserve"> is </w:t>
      </w:r>
      <w:proofErr w:type="spellStart"/>
      <w:r w:rsidRPr="00EA27A3">
        <w:t>demonstrated</w:t>
      </w:r>
      <w:proofErr w:type="spellEnd"/>
      <w:r w:rsidRPr="00EA27A3">
        <w:t xml:space="preserve"> </w:t>
      </w:r>
      <w:proofErr w:type="spellStart"/>
      <w:r w:rsidRPr="00EA27A3">
        <w:t>for</w:t>
      </w:r>
      <w:proofErr w:type="spellEnd"/>
      <w:r w:rsidRPr="00EA27A3">
        <w:t xml:space="preserve"> </w:t>
      </w:r>
      <w:proofErr w:type="spellStart"/>
      <w:r w:rsidRPr="00EA27A3">
        <w:t>two</w:t>
      </w:r>
      <w:proofErr w:type="spellEnd"/>
      <w:r w:rsidRPr="00EA27A3">
        <w:t xml:space="preserve"> </w:t>
      </w:r>
      <w:proofErr w:type="spellStart"/>
      <w:r w:rsidRPr="00EA27A3">
        <w:t>quality-related</w:t>
      </w:r>
      <w:proofErr w:type="spellEnd"/>
      <w:r w:rsidRPr="00EA27A3">
        <w:t xml:space="preserve"> features, </w:t>
      </w:r>
      <w:proofErr w:type="spellStart"/>
      <w:r w:rsidRPr="00EA27A3">
        <w:t>for</w:t>
      </w:r>
      <w:proofErr w:type="spellEnd"/>
      <w:r w:rsidRPr="00EA27A3">
        <w:t xml:space="preserve"> </w:t>
      </w:r>
      <w:proofErr w:type="spellStart"/>
      <w:r w:rsidRPr="00EA27A3">
        <w:t>which</w:t>
      </w:r>
      <w:proofErr w:type="spellEnd"/>
      <w:r w:rsidRPr="00EA27A3">
        <w:t xml:space="preserve"> a set of st</w:t>
      </w:r>
      <w:r>
        <w:t xml:space="preserve">atements is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elaborated</w:t>
      </w:r>
      <w:proofErr w:type="spellEnd"/>
      <w:r>
        <w:t xml:space="preserve">: </w:t>
      </w:r>
      <w:proofErr w:type="spellStart"/>
      <w:r>
        <w:t>accessibility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curriculum. </w:t>
      </w:r>
    </w:p>
    <w:p w:rsidR="00004306" w:rsidRPr="00EA27A3" w:rsidRDefault="00004306" w:rsidP="00004306">
      <w:pPr>
        <w:pStyle w:val="Geenafstand"/>
        <w:jc w:val="both"/>
      </w:pPr>
    </w:p>
    <w:p w:rsidR="00004306" w:rsidRPr="00EA27A3" w:rsidRDefault="00004306" w:rsidP="00004306">
      <w:pPr>
        <w:pStyle w:val="Geenafstand"/>
        <w:numPr>
          <w:ilvl w:val="0"/>
          <w:numId w:val="28"/>
        </w:numPr>
        <w:jc w:val="both"/>
      </w:pPr>
      <w:r w:rsidRPr="00EA27A3">
        <w:t>Accessibility</w:t>
      </w:r>
    </w:p>
    <w:p w:rsidR="00004306" w:rsidRPr="00EA27A3" w:rsidRDefault="00004306" w:rsidP="00004306">
      <w:pPr>
        <w:pStyle w:val="Geenafstand"/>
        <w:jc w:val="both"/>
      </w:pPr>
      <w:proofErr w:type="spellStart"/>
      <w:r w:rsidRPr="00EA27A3">
        <w:t>Literature</w:t>
      </w:r>
      <w:proofErr w:type="spellEnd"/>
      <w:r w:rsidRPr="00EA27A3">
        <w:t xml:space="preserve"> review, </w:t>
      </w:r>
      <w:proofErr w:type="spellStart"/>
      <w:r w:rsidRPr="00EA27A3">
        <w:t>results</w:t>
      </w:r>
      <w:proofErr w:type="spellEnd"/>
      <w:r w:rsidRPr="00EA27A3">
        <w:t xml:space="preserve"> of a survey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r w:rsidRPr="00EA27A3">
        <w:t>results</w:t>
      </w:r>
      <w:proofErr w:type="spellEnd"/>
      <w:r w:rsidRPr="00EA27A3">
        <w:t xml:space="preserve"> of the peer </w:t>
      </w:r>
      <w:proofErr w:type="spellStart"/>
      <w:r w:rsidRPr="00EA27A3">
        <w:t>learning</w:t>
      </w:r>
      <w:proofErr w:type="spellEnd"/>
      <w:r w:rsidRPr="00EA27A3">
        <w:t xml:space="preserve"> </w:t>
      </w:r>
      <w:proofErr w:type="spellStart"/>
      <w:r w:rsidRPr="00EA27A3">
        <w:t>activities</w:t>
      </w:r>
      <w:proofErr w:type="spellEnd"/>
      <w:r w:rsidRPr="00EA27A3">
        <w:t xml:space="preserve"> show low </w:t>
      </w:r>
      <w:proofErr w:type="spellStart"/>
      <w:r w:rsidRPr="00EA27A3">
        <w:t>universal</w:t>
      </w:r>
      <w:proofErr w:type="spellEnd"/>
      <w:r w:rsidRPr="00EA27A3">
        <w:t xml:space="preserve"> access </w:t>
      </w:r>
      <w:proofErr w:type="spellStart"/>
      <w:r w:rsidRPr="00EA27A3">
        <w:t>for</w:t>
      </w:r>
      <w:proofErr w:type="spellEnd"/>
      <w:r w:rsidRPr="00EA27A3">
        <w:t xml:space="preserve"> the </w:t>
      </w:r>
      <w:proofErr w:type="spellStart"/>
      <w:r w:rsidRPr="00EA27A3">
        <w:t>under</w:t>
      </w:r>
      <w:proofErr w:type="spellEnd"/>
      <w:r w:rsidRPr="00EA27A3">
        <w:t xml:space="preserve"> </w:t>
      </w:r>
      <w:proofErr w:type="spellStart"/>
      <w:r w:rsidRPr="00EA27A3">
        <w:t>three</w:t>
      </w:r>
      <w:proofErr w:type="spellEnd"/>
      <w:r w:rsidRPr="00EA27A3">
        <w:t xml:space="preserve"> </w:t>
      </w:r>
      <w:proofErr w:type="spellStart"/>
      <w:r w:rsidRPr="00EA27A3">
        <w:t>years</w:t>
      </w:r>
      <w:proofErr w:type="spellEnd"/>
      <w:r w:rsidRPr="00EA27A3">
        <w:t xml:space="preserve"> </w:t>
      </w:r>
      <w:proofErr w:type="spellStart"/>
      <w:r w:rsidRPr="00EA27A3">
        <w:t>old</w:t>
      </w:r>
      <w:proofErr w:type="spellEnd"/>
      <w:r w:rsidRPr="00EA27A3">
        <w:t xml:space="preserve">,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r w:rsidRPr="00EA27A3">
        <w:t>better</w:t>
      </w:r>
      <w:proofErr w:type="spellEnd"/>
      <w:r w:rsidRPr="00EA27A3">
        <w:t xml:space="preserve"> </w:t>
      </w:r>
      <w:proofErr w:type="spellStart"/>
      <w:r w:rsidRPr="00EA27A3">
        <w:t>universal</w:t>
      </w:r>
      <w:proofErr w:type="spellEnd"/>
      <w:r w:rsidRPr="00EA27A3">
        <w:t xml:space="preserve"> access </w:t>
      </w:r>
      <w:proofErr w:type="spellStart"/>
      <w:r w:rsidRPr="00EA27A3">
        <w:t>for</w:t>
      </w:r>
      <w:proofErr w:type="spellEnd"/>
      <w:r w:rsidRPr="00EA27A3">
        <w:t xml:space="preserve"> the over </w:t>
      </w:r>
      <w:proofErr w:type="spellStart"/>
      <w:r w:rsidRPr="00EA27A3">
        <w:t>three</w:t>
      </w:r>
      <w:proofErr w:type="spellEnd"/>
      <w:r w:rsidRPr="00EA27A3">
        <w:t xml:space="preserve"> </w:t>
      </w:r>
      <w:proofErr w:type="spellStart"/>
      <w:r w:rsidRPr="00EA27A3">
        <w:t>years</w:t>
      </w:r>
      <w:proofErr w:type="spellEnd"/>
      <w:r w:rsidRPr="00EA27A3">
        <w:t xml:space="preserve"> </w:t>
      </w:r>
      <w:proofErr w:type="spellStart"/>
      <w:r w:rsidRPr="00EA27A3">
        <w:t>old</w:t>
      </w:r>
      <w:proofErr w:type="spellEnd"/>
      <w:r w:rsidRPr="00EA27A3">
        <w:t xml:space="preserve"> (in most </w:t>
      </w:r>
      <w:proofErr w:type="spellStart"/>
      <w:r w:rsidRPr="00EA27A3">
        <w:t>countries</w:t>
      </w:r>
      <w:proofErr w:type="spellEnd"/>
      <w:r w:rsidRPr="00EA27A3">
        <w:t xml:space="preserve"> </w:t>
      </w:r>
      <w:proofErr w:type="spellStart"/>
      <w:r w:rsidRPr="00EA27A3">
        <w:t>there</w:t>
      </w:r>
      <w:proofErr w:type="spellEnd"/>
      <w:r w:rsidRPr="00EA27A3">
        <w:t xml:space="preserve"> is </w:t>
      </w:r>
      <w:proofErr w:type="spellStart"/>
      <w:r w:rsidRPr="00EA27A3">
        <w:t>an</w:t>
      </w:r>
      <w:proofErr w:type="spellEnd"/>
      <w:r w:rsidRPr="00EA27A3">
        <w:t xml:space="preserve"> </w:t>
      </w:r>
      <w:proofErr w:type="spellStart"/>
      <w:r w:rsidRPr="00EA27A3">
        <w:t>additional</w:t>
      </w:r>
      <w:proofErr w:type="spellEnd"/>
      <w:r w:rsidRPr="00EA27A3">
        <w:t xml:space="preserve"> </w:t>
      </w:r>
      <w:proofErr w:type="spellStart"/>
      <w:r w:rsidRPr="00EA27A3">
        <w:t>compulsory</w:t>
      </w:r>
      <w:proofErr w:type="spellEnd"/>
      <w:r w:rsidRPr="00EA27A3">
        <w:t xml:space="preserve"> </w:t>
      </w:r>
      <w:proofErr w:type="spellStart"/>
      <w:r w:rsidRPr="00EA27A3">
        <w:t>year</w:t>
      </w:r>
      <w:proofErr w:type="spellEnd"/>
      <w:r w:rsidRPr="00EA27A3">
        <w:t xml:space="preserve">; </w:t>
      </w:r>
      <w:proofErr w:type="spellStart"/>
      <w:r w:rsidRPr="00EA27A3">
        <w:t>other</w:t>
      </w:r>
      <w:proofErr w:type="spellEnd"/>
      <w:r w:rsidRPr="00EA27A3">
        <w:t xml:space="preserve"> </w:t>
      </w:r>
      <w:proofErr w:type="spellStart"/>
      <w:r w:rsidRPr="00EA27A3">
        <w:t>countries</w:t>
      </w:r>
      <w:proofErr w:type="spellEnd"/>
      <w:r w:rsidRPr="00EA27A3">
        <w:t xml:space="preserve"> </w:t>
      </w:r>
      <w:proofErr w:type="spellStart"/>
      <w:r w:rsidRPr="00EA27A3">
        <w:t>increase</w:t>
      </w:r>
      <w:proofErr w:type="spellEnd"/>
      <w:r w:rsidRPr="00EA27A3">
        <w:t xml:space="preserve"> access in </w:t>
      </w:r>
      <w:proofErr w:type="spellStart"/>
      <w:r w:rsidRPr="00EA27A3">
        <w:t>terms</w:t>
      </w:r>
      <w:proofErr w:type="spellEnd"/>
      <w:r w:rsidRPr="00EA27A3">
        <w:t xml:space="preserve"> of </w:t>
      </w:r>
      <w:proofErr w:type="spellStart"/>
      <w:proofErr w:type="gramStart"/>
      <w:r w:rsidRPr="00EA27A3">
        <w:t>entitlement</w:t>
      </w:r>
      <w:proofErr w:type="spellEnd"/>
      <w:r w:rsidRPr="00EA27A3">
        <w:t xml:space="preserve">).  </w:t>
      </w:r>
      <w:proofErr w:type="gramEnd"/>
      <w:r w:rsidRPr="00EA27A3">
        <w:t xml:space="preserve">For </w:t>
      </w:r>
      <w:proofErr w:type="spellStart"/>
      <w:r w:rsidRPr="00EA27A3">
        <w:t>both</w:t>
      </w:r>
      <w:proofErr w:type="spellEnd"/>
      <w:r w:rsidRPr="00EA27A3">
        <w:t xml:space="preserve"> </w:t>
      </w:r>
      <w:proofErr w:type="spellStart"/>
      <w:r w:rsidRPr="00EA27A3">
        <w:t>groups</w:t>
      </w:r>
      <w:proofErr w:type="spellEnd"/>
      <w:r w:rsidRPr="00EA27A3">
        <w:t xml:space="preserve"> </w:t>
      </w:r>
      <w:proofErr w:type="spellStart"/>
      <w:r w:rsidRPr="00EA27A3">
        <w:t>there</w:t>
      </w:r>
      <w:proofErr w:type="spellEnd"/>
      <w:r w:rsidRPr="00EA27A3">
        <w:t xml:space="preserve"> are </w:t>
      </w:r>
      <w:proofErr w:type="spellStart"/>
      <w:r w:rsidRPr="00EA27A3">
        <w:t>often</w:t>
      </w:r>
      <w:proofErr w:type="spellEnd"/>
      <w:r w:rsidRPr="00EA27A3">
        <w:t xml:space="preserve"> </w:t>
      </w:r>
      <w:proofErr w:type="spellStart"/>
      <w:r w:rsidRPr="00EA27A3">
        <w:t>specific</w:t>
      </w:r>
      <w:proofErr w:type="spellEnd"/>
      <w:r w:rsidRPr="00EA27A3">
        <w:t xml:space="preserve"> </w:t>
      </w:r>
      <w:proofErr w:type="spellStart"/>
      <w:r w:rsidRPr="00EA27A3">
        <w:t>policies</w:t>
      </w:r>
      <w:proofErr w:type="spellEnd"/>
      <w:r w:rsidRPr="00EA27A3">
        <w:t xml:space="preserve"> </w:t>
      </w:r>
      <w:proofErr w:type="spellStart"/>
      <w:r w:rsidRPr="00EA27A3">
        <w:t>for</w:t>
      </w:r>
      <w:proofErr w:type="spellEnd"/>
      <w:r w:rsidRPr="00EA27A3">
        <w:t xml:space="preserve"> </w:t>
      </w:r>
      <w:proofErr w:type="spellStart"/>
      <w:r w:rsidRPr="00EA27A3">
        <w:t>disadvantaged</w:t>
      </w:r>
      <w:proofErr w:type="spellEnd"/>
      <w:r w:rsidRPr="00EA27A3">
        <w:t xml:space="preserve"> </w:t>
      </w:r>
      <w:proofErr w:type="spellStart"/>
      <w:r w:rsidRPr="00EA27A3">
        <w:t>groups</w:t>
      </w:r>
      <w:proofErr w:type="spellEnd"/>
      <w:r w:rsidRPr="00EA27A3">
        <w:t>.</w:t>
      </w:r>
    </w:p>
    <w:p w:rsidR="00004306" w:rsidRPr="00EA27A3" w:rsidRDefault="00004306" w:rsidP="00004306">
      <w:pPr>
        <w:pStyle w:val="Geenafstand"/>
        <w:jc w:val="both"/>
      </w:pPr>
      <w:r w:rsidRPr="00EA27A3">
        <w:t xml:space="preserve">Five </w:t>
      </w:r>
      <w:proofErr w:type="spellStart"/>
      <w:r w:rsidRPr="00EA27A3">
        <w:t>main</w:t>
      </w:r>
      <w:proofErr w:type="spellEnd"/>
      <w:r w:rsidRPr="00EA27A3">
        <w:t xml:space="preserve"> </w:t>
      </w:r>
      <w:proofErr w:type="spellStart"/>
      <w:r w:rsidRPr="00EA27A3">
        <w:t>barriers</w:t>
      </w:r>
      <w:proofErr w:type="spellEnd"/>
      <w:r w:rsidRPr="00EA27A3">
        <w:t xml:space="preserve"> </w:t>
      </w:r>
      <w:proofErr w:type="spellStart"/>
      <w:r w:rsidRPr="00EA27A3">
        <w:t>for</w:t>
      </w:r>
      <w:proofErr w:type="spellEnd"/>
      <w:r w:rsidRPr="00EA27A3">
        <w:t xml:space="preserve"> access have been </w:t>
      </w:r>
      <w:proofErr w:type="spellStart"/>
      <w:r w:rsidRPr="00EA27A3">
        <w:t>identified</w:t>
      </w:r>
      <w:proofErr w:type="spellEnd"/>
      <w:r w:rsidRPr="00EA27A3">
        <w:t xml:space="preserve">: </w:t>
      </w:r>
    </w:p>
    <w:p w:rsidR="00004306" w:rsidRPr="00EA27A3" w:rsidRDefault="00004306" w:rsidP="00004306">
      <w:pPr>
        <w:pStyle w:val="Geenafstand"/>
        <w:numPr>
          <w:ilvl w:val="0"/>
          <w:numId w:val="29"/>
        </w:numPr>
        <w:jc w:val="both"/>
      </w:pPr>
      <w:r w:rsidRPr="00EA27A3">
        <w:t xml:space="preserve">Financial </w:t>
      </w:r>
      <w:proofErr w:type="spellStart"/>
      <w:r w:rsidRPr="00EA27A3">
        <w:t>barrier</w:t>
      </w:r>
      <w:r>
        <w:t>s</w:t>
      </w:r>
      <w:proofErr w:type="spellEnd"/>
    </w:p>
    <w:p w:rsidR="00004306" w:rsidRPr="00EA27A3" w:rsidRDefault="00004306" w:rsidP="00004306">
      <w:pPr>
        <w:pStyle w:val="Geenafstand"/>
        <w:numPr>
          <w:ilvl w:val="0"/>
          <w:numId w:val="29"/>
        </w:numPr>
        <w:jc w:val="both"/>
      </w:pPr>
      <w:r w:rsidRPr="00EA27A3">
        <w:t xml:space="preserve">Training </w:t>
      </w:r>
      <w:proofErr w:type="gramStart"/>
      <w:r w:rsidRPr="00EA27A3">
        <w:t>level</w:t>
      </w:r>
      <w:proofErr w:type="gramEnd"/>
      <w:r w:rsidRPr="00EA27A3">
        <w:t xml:space="preserve"> of </w:t>
      </w:r>
      <w:proofErr w:type="spellStart"/>
      <w:r w:rsidRPr="00EA27A3">
        <w:t>staff</w:t>
      </w:r>
      <w:proofErr w:type="spellEnd"/>
    </w:p>
    <w:p w:rsidR="00004306" w:rsidRPr="00EA27A3" w:rsidRDefault="00004306" w:rsidP="00004306">
      <w:pPr>
        <w:pStyle w:val="Geenafstand"/>
        <w:numPr>
          <w:ilvl w:val="0"/>
          <w:numId w:val="29"/>
        </w:numPr>
        <w:jc w:val="both"/>
      </w:pPr>
      <w:proofErr w:type="spellStart"/>
      <w:r w:rsidRPr="00EA27A3">
        <w:t>Cultural</w:t>
      </w:r>
      <w:proofErr w:type="spellEnd"/>
      <w:r w:rsidRPr="00EA27A3">
        <w:t xml:space="preserve"> </w:t>
      </w:r>
      <w:proofErr w:type="spellStart"/>
      <w:r w:rsidRPr="00EA27A3">
        <w:t>barriers</w:t>
      </w:r>
      <w:proofErr w:type="spellEnd"/>
    </w:p>
    <w:p w:rsidR="00004306" w:rsidRPr="00EA27A3" w:rsidRDefault="00004306" w:rsidP="00004306">
      <w:pPr>
        <w:pStyle w:val="Geenafstand"/>
        <w:numPr>
          <w:ilvl w:val="0"/>
          <w:numId w:val="29"/>
        </w:numPr>
        <w:jc w:val="both"/>
      </w:pPr>
      <w:r w:rsidRPr="00EA27A3">
        <w:t xml:space="preserve">No </w:t>
      </w:r>
      <w:proofErr w:type="spellStart"/>
      <w:r w:rsidRPr="00EA27A3">
        <w:t>coherence</w:t>
      </w:r>
      <w:proofErr w:type="spellEnd"/>
      <w:r w:rsidRPr="00EA27A3">
        <w:t xml:space="preserve"> </w:t>
      </w:r>
      <w:proofErr w:type="spellStart"/>
      <w:r w:rsidRPr="00EA27A3">
        <w:t>between</w:t>
      </w:r>
      <w:proofErr w:type="spellEnd"/>
      <w:r w:rsidRPr="00EA27A3">
        <w:t xml:space="preserve"> the levers of power  (</w:t>
      </w:r>
      <w:proofErr w:type="spellStart"/>
      <w:r w:rsidRPr="00EA27A3">
        <w:t>good</w:t>
      </w:r>
      <w:proofErr w:type="spellEnd"/>
      <w:r w:rsidRPr="00EA27A3">
        <w:t xml:space="preserve"> </w:t>
      </w:r>
      <w:proofErr w:type="spellStart"/>
      <w:r w:rsidRPr="00EA27A3">
        <w:t>local</w:t>
      </w:r>
      <w:proofErr w:type="spellEnd"/>
      <w:r w:rsidRPr="00EA27A3">
        <w:t xml:space="preserve"> </w:t>
      </w:r>
      <w:proofErr w:type="spellStart"/>
      <w:r w:rsidRPr="00EA27A3">
        <w:t>projects</w:t>
      </w:r>
      <w:proofErr w:type="spellEnd"/>
      <w:r w:rsidRPr="00EA27A3">
        <w:t xml:space="preserve"> are </w:t>
      </w:r>
      <w:proofErr w:type="spellStart"/>
      <w:proofErr w:type="gramStart"/>
      <w:r w:rsidRPr="00EA27A3">
        <w:t>not</w:t>
      </w:r>
      <w:proofErr w:type="spellEnd"/>
      <w:proofErr w:type="gramEnd"/>
      <w:r w:rsidRPr="00EA27A3">
        <w:t xml:space="preserve"> </w:t>
      </w:r>
      <w:proofErr w:type="spellStart"/>
      <w:r w:rsidRPr="00EA27A3">
        <w:t>upscaled</w:t>
      </w:r>
      <w:proofErr w:type="spellEnd"/>
      <w:r w:rsidRPr="00EA27A3">
        <w:t>)</w:t>
      </w:r>
    </w:p>
    <w:p w:rsidR="00004306" w:rsidRDefault="00004306" w:rsidP="00004306">
      <w:pPr>
        <w:pStyle w:val="Geenafstand"/>
        <w:numPr>
          <w:ilvl w:val="0"/>
          <w:numId w:val="29"/>
        </w:numPr>
        <w:jc w:val="both"/>
      </w:pPr>
      <w:proofErr w:type="spellStart"/>
      <w:r w:rsidRPr="00EA27A3">
        <w:t>Lack</w:t>
      </w:r>
      <w:proofErr w:type="spellEnd"/>
      <w:r w:rsidRPr="00EA27A3">
        <w:t xml:space="preserve"> of data </w:t>
      </w:r>
      <w:proofErr w:type="spellStart"/>
      <w:r w:rsidRPr="00EA27A3">
        <w:t>and</w:t>
      </w:r>
      <w:proofErr w:type="spellEnd"/>
      <w:r w:rsidRPr="00EA27A3">
        <w:t xml:space="preserve"> monitoring </w:t>
      </w:r>
    </w:p>
    <w:p w:rsidR="00004306" w:rsidRPr="00EA27A3" w:rsidRDefault="00004306" w:rsidP="00004306">
      <w:pPr>
        <w:pStyle w:val="Geenafstand"/>
        <w:ind w:left="720"/>
        <w:jc w:val="both"/>
      </w:pPr>
    </w:p>
    <w:p w:rsidR="00004306" w:rsidRPr="00EA27A3" w:rsidRDefault="00004306" w:rsidP="00004306">
      <w:pPr>
        <w:pStyle w:val="Geenafstand"/>
        <w:jc w:val="both"/>
      </w:pPr>
      <w:r w:rsidRPr="00EA27A3">
        <w:t xml:space="preserve">Building on these </w:t>
      </w:r>
      <w:proofErr w:type="spellStart"/>
      <w:r w:rsidRPr="00EA27A3">
        <w:t>results</w:t>
      </w:r>
      <w:proofErr w:type="spellEnd"/>
      <w:r w:rsidRPr="00EA27A3">
        <w:t xml:space="preserve">, a </w:t>
      </w:r>
      <w:proofErr w:type="spellStart"/>
      <w:r w:rsidRPr="00EA27A3">
        <w:t>number</w:t>
      </w:r>
      <w:proofErr w:type="spellEnd"/>
      <w:r w:rsidRPr="00EA27A3">
        <w:t xml:space="preserve"> of statements are </w:t>
      </w:r>
      <w:proofErr w:type="spellStart"/>
      <w:r w:rsidRPr="00EA27A3">
        <w:t>identified</w:t>
      </w:r>
      <w:proofErr w:type="spellEnd"/>
      <w:r w:rsidRPr="00EA27A3">
        <w:t xml:space="preserve">,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r w:rsidRPr="00EA27A3">
        <w:t>discussed</w:t>
      </w:r>
      <w:proofErr w:type="spellEnd"/>
      <w:r w:rsidRPr="00EA27A3">
        <w:t xml:space="preserve"> </w:t>
      </w:r>
      <w:proofErr w:type="spellStart"/>
      <w:r w:rsidRPr="00EA27A3">
        <w:t>during</w:t>
      </w:r>
      <w:proofErr w:type="spellEnd"/>
      <w:r w:rsidRPr="00EA27A3">
        <w:t xml:space="preserve"> </w:t>
      </w:r>
      <w:proofErr w:type="spellStart"/>
      <w:r w:rsidRPr="00EA27A3">
        <w:t>this</w:t>
      </w:r>
      <w:proofErr w:type="spellEnd"/>
      <w:r w:rsidRPr="00EA27A3">
        <w:t xml:space="preserve"> meeting. </w:t>
      </w:r>
    </w:p>
    <w:p w:rsidR="00004306" w:rsidRPr="00EA27A3" w:rsidRDefault="00004306" w:rsidP="00004306">
      <w:pPr>
        <w:pStyle w:val="Geenafstand"/>
        <w:numPr>
          <w:ilvl w:val="0"/>
          <w:numId w:val="30"/>
        </w:numPr>
        <w:jc w:val="both"/>
      </w:pPr>
      <w:r w:rsidRPr="00EA27A3">
        <w:t xml:space="preserve">The ECEC system </w:t>
      </w:r>
      <w:proofErr w:type="spellStart"/>
      <w:r w:rsidRPr="00EA27A3">
        <w:t>should</w:t>
      </w:r>
      <w:proofErr w:type="spellEnd"/>
      <w:r w:rsidRPr="00EA27A3">
        <w:t xml:space="preserve"> </w:t>
      </w:r>
      <w:proofErr w:type="spellStart"/>
      <w:r w:rsidRPr="00EA27A3">
        <w:t>promote</w:t>
      </w:r>
      <w:proofErr w:type="spellEnd"/>
      <w:r w:rsidRPr="00EA27A3">
        <w:t xml:space="preserve"> </w:t>
      </w:r>
      <w:proofErr w:type="spellStart"/>
      <w:r w:rsidRPr="00EA27A3">
        <w:t>attendance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r w:rsidRPr="00EA27A3">
        <w:t>inclusion</w:t>
      </w:r>
      <w:proofErr w:type="spellEnd"/>
      <w:r w:rsidRPr="00EA27A3">
        <w:t xml:space="preserve">; </w:t>
      </w:r>
      <w:proofErr w:type="spellStart"/>
      <w:r w:rsidRPr="00EA27A3">
        <w:t>collaborate</w:t>
      </w:r>
      <w:proofErr w:type="spellEnd"/>
      <w:r w:rsidRPr="00EA27A3">
        <w:t xml:space="preserve"> </w:t>
      </w:r>
      <w:proofErr w:type="spellStart"/>
      <w:r w:rsidRPr="00EA27A3">
        <w:t>with</w:t>
      </w:r>
      <w:proofErr w:type="spellEnd"/>
      <w:r w:rsidRPr="00EA27A3">
        <w:t xml:space="preserve"> </w:t>
      </w:r>
      <w:proofErr w:type="spellStart"/>
      <w:r w:rsidRPr="00EA27A3">
        <w:t>parents</w:t>
      </w:r>
      <w:proofErr w:type="spellEnd"/>
      <w:r w:rsidRPr="00EA27A3">
        <w:t xml:space="preserve"> </w:t>
      </w:r>
      <w:proofErr w:type="spellStart"/>
      <w:r w:rsidRPr="00EA27A3">
        <w:t>whilst</w:t>
      </w:r>
      <w:proofErr w:type="spellEnd"/>
      <w:r w:rsidRPr="00EA27A3">
        <w:t xml:space="preserve"> </w:t>
      </w:r>
      <w:proofErr w:type="spellStart"/>
      <w:r w:rsidRPr="00EA27A3">
        <w:t>respecting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r w:rsidRPr="00EA27A3">
        <w:t>reflecting</w:t>
      </w:r>
      <w:proofErr w:type="spellEnd"/>
      <w:r w:rsidRPr="00EA27A3">
        <w:t xml:space="preserve"> </w:t>
      </w:r>
      <w:proofErr w:type="spellStart"/>
      <w:r w:rsidRPr="00EA27A3">
        <w:t>their</w:t>
      </w:r>
      <w:proofErr w:type="spellEnd"/>
      <w:r w:rsidRPr="00EA27A3">
        <w:t xml:space="preserve"> </w:t>
      </w:r>
      <w:proofErr w:type="spellStart"/>
      <w:r w:rsidRPr="00EA27A3">
        <w:t>beliefs</w:t>
      </w:r>
      <w:proofErr w:type="spellEnd"/>
      <w:r w:rsidRPr="00EA27A3">
        <w:t xml:space="preserve">, </w:t>
      </w:r>
      <w:proofErr w:type="spellStart"/>
      <w:r w:rsidRPr="00EA27A3">
        <w:t>needs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cultures; </w:t>
      </w:r>
      <w:proofErr w:type="spellStart"/>
      <w:r w:rsidRPr="00EA27A3">
        <w:t>cooperate</w:t>
      </w:r>
      <w:proofErr w:type="spellEnd"/>
      <w:r w:rsidRPr="00EA27A3">
        <w:t xml:space="preserve"> </w:t>
      </w:r>
      <w:proofErr w:type="spellStart"/>
      <w:r w:rsidRPr="00EA27A3">
        <w:t>with</w:t>
      </w:r>
      <w:proofErr w:type="spellEnd"/>
      <w:r w:rsidRPr="00EA27A3">
        <w:t xml:space="preserve"> </w:t>
      </w:r>
      <w:proofErr w:type="spellStart"/>
      <w:r w:rsidRPr="00EA27A3">
        <w:t>other</w:t>
      </w:r>
      <w:proofErr w:type="spellEnd"/>
      <w:r w:rsidRPr="00EA27A3">
        <w:t xml:space="preserve"> </w:t>
      </w:r>
      <w:proofErr w:type="spellStart"/>
      <w:r w:rsidRPr="00EA27A3">
        <w:t>o</w:t>
      </w:r>
      <w:r>
        <w:t>r</w:t>
      </w:r>
      <w:r w:rsidRPr="00EA27A3">
        <w:t>ganizations</w:t>
      </w:r>
      <w:proofErr w:type="spellEnd"/>
      <w:r w:rsidRPr="00EA27A3">
        <w:t xml:space="preserve"> in the </w:t>
      </w:r>
      <w:proofErr w:type="spellStart"/>
      <w:r w:rsidRPr="00EA27A3">
        <w:t>neighbourhood</w:t>
      </w:r>
      <w:proofErr w:type="spellEnd"/>
      <w:r w:rsidRPr="00EA27A3">
        <w:t xml:space="preserve"> or community in order </w:t>
      </w:r>
      <w:proofErr w:type="spellStart"/>
      <w:r w:rsidRPr="00EA27A3">
        <w:t>to</w:t>
      </w:r>
      <w:proofErr w:type="spellEnd"/>
      <w:r w:rsidRPr="00EA27A3">
        <w:t xml:space="preserve"> </w:t>
      </w:r>
      <w:proofErr w:type="spellStart"/>
      <w:r w:rsidRPr="00EA27A3">
        <w:t>reach</w:t>
      </w:r>
      <w:proofErr w:type="spellEnd"/>
      <w:r w:rsidRPr="00EA27A3">
        <w:t xml:space="preserve"> </w:t>
      </w:r>
      <w:proofErr w:type="spellStart"/>
      <w:r w:rsidRPr="00EA27A3">
        <w:t>this</w:t>
      </w:r>
      <w:proofErr w:type="spellEnd"/>
      <w:r w:rsidRPr="00EA27A3">
        <w:t xml:space="preserve"> </w:t>
      </w:r>
      <w:proofErr w:type="gramStart"/>
      <w:r w:rsidRPr="00EA27A3">
        <w:t xml:space="preserve">goal.  </w:t>
      </w:r>
      <w:proofErr w:type="gramEnd"/>
    </w:p>
    <w:p w:rsidR="00004306" w:rsidRPr="00EA27A3" w:rsidRDefault="00004306" w:rsidP="00004306">
      <w:pPr>
        <w:pStyle w:val="Geenafstand"/>
        <w:numPr>
          <w:ilvl w:val="0"/>
          <w:numId w:val="30"/>
        </w:numPr>
        <w:jc w:val="both"/>
      </w:pPr>
      <w:r w:rsidRPr="00EA27A3">
        <w:t xml:space="preserve">The ECEC system </w:t>
      </w:r>
      <w:proofErr w:type="spellStart"/>
      <w:r w:rsidRPr="00EA27A3">
        <w:t>should</w:t>
      </w:r>
      <w:proofErr w:type="spellEnd"/>
      <w:r w:rsidRPr="00EA27A3">
        <w:t xml:space="preserve"> </w:t>
      </w:r>
      <w:proofErr w:type="spellStart"/>
      <w:r w:rsidRPr="00EA27A3">
        <w:t>be</w:t>
      </w:r>
      <w:proofErr w:type="spellEnd"/>
      <w:r w:rsidRPr="00EA27A3">
        <w:t xml:space="preserve"> </w:t>
      </w:r>
      <w:proofErr w:type="spellStart"/>
      <w:r w:rsidRPr="00EA27A3">
        <w:t>regulated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proofErr w:type="gramStart"/>
      <w:r w:rsidRPr="00EA27A3">
        <w:t>monitored</w:t>
      </w:r>
      <w:proofErr w:type="spellEnd"/>
      <w:proofErr w:type="gramEnd"/>
      <w:r w:rsidRPr="00EA27A3">
        <w:t xml:space="preserve"> </w:t>
      </w:r>
      <w:proofErr w:type="spellStart"/>
      <w:r w:rsidRPr="00EA27A3">
        <w:t>systematically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r w:rsidRPr="00EA27A3">
        <w:t>progress</w:t>
      </w:r>
      <w:proofErr w:type="spellEnd"/>
      <w:r w:rsidRPr="00EA27A3">
        <w:t xml:space="preserve"> </w:t>
      </w:r>
      <w:proofErr w:type="spellStart"/>
      <w:r w:rsidRPr="00EA27A3">
        <w:t>should</w:t>
      </w:r>
      <w:proofErr w:type="spellEnd"/>
      <w:r w:rsidRPr="00EA27A3">
        <w:t xml:space="preserve"> </w:t>
      </w:r>
      <w:proofErr w:type="spellStart"/>
      <w:r w:rsidRPr="00EA27A3">
        <w:t>be</w:t>
      </w:r>
      <w:proofErr w:type="spellEnd"/>
      <w:r w:rsidRPr="00EA27A3">
        <w:t xml:space="preserve"> </w:t>
      </w:r>
      <w:proofErr w:type="spellStart"/>
      <w:r w:rsidRPr="00EA27A3">
        <w:t>reported</w:t>
      </w:r>
      <w:proofErr w:type="spellEnd"/>
      <w:r w:rsidRPr="00EA27A3">
        <w:t xml:space="preserve"> </w:t>
      </w:r>
      <w:proofErr w:type="spellStart"/>
      <w:r w:rsidRPr="00EA27A3">
        <w:t>regularly</w:t>
      </w:r>
      <w:proofErr w:type="spellEnd"/>
      <w:r w:rsidRPr="00EA27A3">
        <w:t xml:space="preserve">.  </w:t>
      </w:r>
    </w:p>
    <w:p w:rsidR="00004306" w:rsidRDefault="00004306" w:rsidP="00004306">
      <w:pPr>
        <w:pStyle w:val="Geenafstand"/>
        <w:numPr>
          <w:ilvl w:val="0"/>
          <w:numId w:val="30"/>
        </w:numPr>
        <w:jc w:val="both"/>
      </w:pPr>
      <w:r w:rsidRPr="00EA27A3">
        <w:t xml:space="preserve">The ECEC system </w:t>
      </w:r>
      <w:proofErr w:type="spellStart"/>
      <w:r w:rsidRPr="00EA27A3">
        <w:t>should</w:t>
      </w:r>
      <w:proofErr w:type="spellEnd"/>
      <w:r w:rsidRPr="00EA27A3">
        <w:t xml:space="preserve"> </w:t>
      </w:r>
      <w:proofErr w:type="spellStart"/>
      <w:r w:rsidRPr="00EA27A3">
        <w:t>be</w:t>
      </w:r>
      <w:proofErr w:type="spellEnd"/>
      <w:r w:rsidRPr="00EA27A3">
        <w:t xml:space="preserve"> </w:t>
      </w:r>
      <w:proofErr w:type="spellStart"/>
      <w:r w:rsidRPr="00EA27A3">
        <w:t>available</w:t>
      </w:r>
      <w:proofErr w:type="spellEnd"/>
      <w:r w:rsidRPr="00EA27A3">
        <w:t xml:space="preserve"> </w:t>
      </w:r>
      <w:proofErr w:type="spellStart"/>
      <w:r w:rsidRPr="00EA27A3">
        <w:t>to</w:t>
      </w:r>
      <w:proofErr w:type="spellEnd"/>
      <w:r w:rsidRPr="00EA27A3">
        <w:t xml:space="preserve"> </w:t>
      </w:r>
      <w:proofErr w:type="spellStart"/>
      <w:proofErr w:type="gramStart"/>
      <w:r w:rsidRPr="00EA27A3">
        <w:t>all</w:t>
      </w:r>
      <w:proofErr w:type="spellEnd"/>
      <w:proofErr w:type="gramEnd"/>
      <w:r w:rsidRPr="00EA27A3">
        <w:t xml:space="preserve"> </w:t>
      </w:r>
      <w:proofErr w:type="spellStart"/>
      <w:r w:rsidRPr="00EA27A3">
        <w:t>children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r w:rsidRPr="00EA27A3">
        <w:t>affordable</w:t>
      </w:r>
      <w:proofErr w:type="spellEnd"/>
      <w:r w:rsidRPr="00EA27A3">
        <w:t xml:space="preserve"> </w:t>
      </w:r>
      <w:proofErr w:type="spellStart"/>
      <w:r w:rsidRPr="00EA27A3">
        <w:t>for</w:t>
      </w:r>
      <w:proofErr w:type="spellEnd"/>
      <w:r w:rsidRPr="00EA27A3">
        <w:t xml:space="preserve"> </w:t>
      </w:r>
      <w:proofErr w:type="spellStart"/>
      <w:r w:rsidRPr="00EA27A3">
        <w:t>all</w:t>
      </w:r>
      <w:proofErr w:type="spellEnd"/>
      <w:r w:rsidRPr="00EA27A3">
        <w:t xml:space="preserve"> families. </w:t>
      </w:r>
    </w:p>
    <w:p w:rsidR="00004306" w:rsidRPr="00EA27A3" w:rsidRDefault="00004306" w:rsidP="00004306">
      <w:pPr>
        <w:pStyle w:val="Geenafstand"/>
        <w:ind w:left="720"/>
        <w:jc w:val="both"/>
      </w:pPr>
      <w:r w:rsidRPr="00EA27A3">
        <w:t xml:space="preserve"> </w:t>
      </w:r>
    </w:p>
    <w:p w:rsidR="00004306" w:rsidRPr="00EA27A3" w:rsidRDefault="00004306" w:rsidP="00004306">
      <w:pPr>
        <w:pStyle w:val="Geenafstand"/>
        <w:ind w:left="720"/>
        <w:jc w:val="both"/>
      </w:pPr>
      <w:r>
        <w:t xml:space="preserve">2. </w:t>
      </w:r>
      <w:r w:rsidRPr="00EA27A3">
        <w:t>Curriculum</w:t>
      </w:r>
    </w:p>
    <w:p w:rsidR="00004306" w:rsidRPr="00EA27A3" w:rsidRDefault="00004306" w:rsidP="00004306">
      <w:pPr>
        <w:pStyle w:val="Geenafstand"/>
        <w:jc w:val="both"/>
      </w:pPr>
      <w:r w:rsidRPr="00EA27A3">
        <w:t xml:space="preserve">In a </w:t>
      </w:r>
      <w:proofErr w:type="spellStart"/>
      <w:r w:rsidRPr="00EA27A3">
        <w:t>similar</w:t>
      </w:r>
      <w:proofErr w:type="spellEnd"/>
      <w:r w:rsidRPr="00EA27A3">
        <w:t xml:space="preserve"> way, a </w:t>
      </w:r>
      <w:proofErr w:type="spellStart"/>
      <w:r w:rsidRPr="00EA27A3">
        <w:t>number</w:t>
      </w:r>
      <w:proofErr w:type="spellEnd"/>
      <w:r w:rsidRPr="00EA27A3">
        <w:t xml:space="preserve"> of statements are </w:t>
      </w:r>
      <w:proofErr w:type="spellStart"/>
      <w:r w:rsidRPr="00EA27A3">
        <w:t>identified</w:t>
      </w:r>
      <w:proofErr w:type="spellEnd"/>
      <w:r w:rsidRPr="00EA27A3">
        <w:t xml:space="preserve"> in the field of curriculum,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r w:rsidRPr="00EA27A3">
        <w:t>discussed</w:t>
      </w:r>
      <w:proofErr w:type="spellEnd"/>
      <w:r w:rsidRPr="00EA27A3">
        <w:t xml:space="preserve"> </w:t>
      </w:r>
      <w:proofErr w:type="spellStart"/>
      <w:r w:rsidRPr="00EA27A3">
        <w:t>during</w:t>
      </w:r>
      <w:proofErr w:type="spellEnd"/>
      <w:r w:rsidRPr="00EA27A3">
        <w:t xml:space="preserve"> </w:t>
      </w:r>
      <w:proofErr w:type="spellStart"/>
      <w:r w:rsidRPr="00EA27A3">
        <w:t>this</w:t>
      </w:r>
      <w:proofErr w:type="spellEnd"/>
      <w:r w:rsidRPr="00EA27A3">
        <w:t xml:space="preserve"> meeting. </w:t>
      </w:r>
    </w:p>
    <w:p w:rsidR="00004306" w:rsidRPr="00EA27A3" w:rsidRDefault="00004306" w:rsidP="00004306">
      <w:pPr>
        <w:pStyle w:val="Geenafstand"/>
        <w:numPr>
          <w:ilvl w:val="0"/>
          <w:numId w:val="31"/>
        </w:numPr>
        <w:jc w:val="both"/>
      </w:pPr>
      <w:r w:rsidRPr="00EA27A3">
        <w:t xml:space="preserve">The ECEC system </w:t>
      </w:r>
      <w:proofErr w:type="spellStart"/>
      <w:r w:rsidRPr="00EA27A3">
        <w:t>should</w:t>
      </w:r>
      <w:proofErr w:type="spellEnd"/>
      <w:r w:rsidRPr="00EA27A3">
        <w:t xml:space="preserve"> set high </w:t>
      </w:r>
      <w:proofErr w:type="spellStart"/>
      <w:r w:rsidRPr="00EA27A3">
        <w:t>expectations</w:t>
      </w:r>
      <w:proofErr w:type="spellEnd"/>
      <w:r w:rsidRPr="00EA27A3">
        <w:t xml:space="preserve"> </w:t>
      </w:r>
      <w:proofErr w:type="spellStart"/>
      <w:r w:rsidRPr="00EA27A3">
        <w:t>for</w:t>
      </w:r>
      <w:proofErr w:type="spellEnd"/>
      <w:r w:rsidRPr="00EA27A3">
        <w:t xml:space="preserve"> </w:t>
      </w:r>
      <w:proofErr w:type="spellStart"/>
      <w:r w:rsidRPr="00EA27A3">
        <w:t>children’s</w:t>
      </w:r>
      <w:proofErr w:type="spellEnd"/>
      <w:r w:rsidRPr="00EA27A3">
        <w:t xml:space="preserve"> care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proofErr w:type="gramStart"/>
      <w:r w:rsidRPr="00EA27A3">
        <w:t>education</w:t>
      </w:r>
      <w:proofErr w:type="spellEnd"/>
      <w:r w:rsidRPr="00EA27A3">
        <w:t xml:space="preserve">.  </w:t>
      </w:r>
      <w:proofErr w:type="gramEnd"/>
      <w:r w:rsidRPr="00EA27A3">
        <w:t xml:space="preserve">These </w:t>
      </w:r>
      <w:proofErr w:type="spellStart"/>
      <w:r w:rsidRPr="00EA27A3">
        <w:t>expectations</w:t>
      </w:r>
      <w:proofErr w:type="spellEnd"/>
      <w:r w:rsidRPr="00EA27A3">
        <w:t xml:space="preserve"> </w:t>
      </w:r>
      <w:proofErr w:type="spellStart"/>
      <w:r w:rsidRPr="00EA27A3">
        <w:t>should</w:t>
      </w:r>
      <w:proofErr w:type="spellEnd"/>
      <w:r w:rsidRPr="00EA27A3">
        <w:t xml:space="preserve"> </w:t>
      </w:r>
      <w:proofErr w:type="spellStart"/>
      <w:r w:rsidRPr="00EA27A3">
        <w:t>be</w:t>
      </w:r>
      <w:proofErr w:type="spellEnd"/>
      <w:r w:rsidRPr="00EA27A3">
        <w:t xml:space="preserve"> </w:t>
      </w:r>
      <w:proofErr w:type="spellStart"/>
      <w:r w:rsidRPr="00EA27A3">
        <w:t>supported</w:t>
      </w:r>
      <w:proofErr w:type="spellEnd"/>
      <w:r w:rsidRPr="00EA27A3">
        <w:t xml:space="preserve"> </w:t>
      </w:r>
      <w:proofErr w:type="spellStart"/>
      <w:r w:rsidRPr="00EA27A3">
        <w:t>by</w:t>
      </w:r>
      <w:proofErr w:type="spellEnd"/>
      <w:r w:rsidRPr="00EA27A3">
        <w:t xml:space="preserve"> actions </w:t>
      </w:r>
      <w:proofErr w:type="spellStart"/>
      <w:r w:rsidRPr="00EA27A3">
        <w:t>which</w:t>
      </w:r>
      <w:proofErr w:type="spellEnd"/>
      <w:r w:rsidRPr="00EA27A3">
        <w:t xml:space="preserve"> </w:t>
      </w:r>
      <w:proofErr w:type="spellStart"/>
      <w:r w:rsidRPr="00EA27A3">
        <w:t>promote</w:t>
      </w:r>
      <w:proofErr w:type="spellEnd"/>
      <w:r w:rsidRPr="00EA27A3">
        <w:t xml:space="preserve"> </w:t>
      </w:r>
      <w:proofErr w:type="spellStart"/>
      <w:r w:rsidRPr="00EA27A3">
        <w:t>children’s</w:t>
      </w:r>
      <w:proofErr w:type="spellEnd"/>
      <w:r w:rsidRPr="00EA27A3">
        <w:t xml:space="preserve"> </w:t>
      </w:r>
      <w:proofErr w:type="spellStart"/>
      <w:r w:rsidRPr="00EA27A3">
        <w:t>growth</w:t>
      </w:r>
      <w:proofErr w:type="spellEnd"/>
      <w:r w:rsidRPr="00EA27A3">
        <w:t xml:space="preserve">, </w:t>
      </w:r>
      <w:proofErr w:type="spellStart"/>
      <w:r w:rsidRPr="00EA27A3">
        <w:t>development</w:t>
      </w:r>
      <w:proofErr w:type="spellEnd"/>
      <w:r w:rsidRPr="00EA27A3">
        <w:t xml:space="preserve">, </w:t>
      </w:r>
      <w:proofErr w:type="spellStart"/>
      <w:r w:rsidRPr="00EA27A3">
        <w:t>learning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overall well-</w:t>
      </w:r>
      <w:proofErr w:type="spellStart"/>
      <w:r w:rsidRPr="00EA27A3">
        <w:t>being</w:t>
      </w:r>
      <w:proofErr w:type="spellEnd"/>
      <w:r w:rsidRPr="00EA27A3">
        <w:t xml:space="preserve"> in a </w:t>
      </w:r>
      <w:proofErr w:type="spellStart"/>
      <w:r w:rsidRPr="00EA27A3">
        <w:t>holistic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r w:rsidRPr="00EA27A3">
        <w:t>continuous</w:t>
      </w:r>
      <w:proofErr w:type="spellEnd"/>
      <w:r w:rsidRPr="00EA27A3">
        <w:t xml:space="preserve"> </w:t>
      </w:r>
      <w:proofErr w:type="gramStart"/>
      <w:r w:rsidRPr="00EA27A3">
        <w:t xml:space="preserve">way.  </w:t>
      </w:r>
      <w:proofErr w:type="gramEnd"/>
    </w:p>
    <w:p w:rsidR="00004306" w:rsidRPr="00EA27A3" w:rsidRDefault="00004306" w:rsidP="00004306">
      <w:pPr>
        <w:pStyle w:val="Geenafstand"/>
        <w:numPr>
          <w:ilvl w:val="0"/>
          <w:numId w:val="31"/>
        </w:numPr>
        <w:jc w:val="both"/>
      </w:pPr>
      <w:r w:rsidRPr="00EA27A3">
        <w:t xml:space="preserve">The ECEC system </w:t>
      </w:r>
      <w:proofErr w:type="spellStart"/>
      <w:r w:rsidRPr="00EA27A3">
        <w:t>should</w:t>
      </w:r>
      <w:proofErr w:type="spellEnd"/>
      <w:r w:rsidRPr="00EA27A3">
        <w:t xml:space="preserve"> </w:t>
      </w:r>
      <w:proofErr w:type="spellStart"/>
      <w:r w:rsidRPr="00EA27A3">
        <w:t>be</w:t>
      </w:r>
      <w:proofErr w:type="spellEnd"/>
      <w:r w:rsidRPr="00EA27A3">
        <w:t xml:space="preserve"> subject </w:t>
      </w:r>
      <w:proofErr w:type="spellStart"/>
      <w:r w:rsidRPr="00EA27A3">
        <w:t>to</w:t>
      </w:r>
      <w:proofErr w:type="spellEnd"/>
      <w:r w:rsidRPr="00EA27A3">
        <w:t xml:space="preserve"> on-</w:t>
      </w:r>
      <w:proofErr w:type="spellStart"/>
      <w:r w:rsidRPr="00EA27A3">
        <w:t>going</w:t>
      </w:r>
      <w:proofErr w:type="spellEnd"/>
      <w:r w:rsidRPr="00EA27A3">
        <w:t xml:space="preserve"> </w:t>
      </w:r>
      <w:proofErr w:type="spellStart"/>
      <w:r w:rsidRPr="00EA27A3">
        <w:t>improvement</w:t>
      </w:r>
      <w:proofErr w:type="spellEnd"/>
      <w:r w:rsidRPr="00EA27A3">
        <w:t xml:space="preserve"> </w:t>
      </w:r>
      <w:proofErr w:type="spellStart"/>
      <w:r w:rsidRPr="00EA27A3">
        <w:t>based</w:t>
      </w:r>
      <w:proofErr w:type="spellEnd"/>
      <w:r w:rsidRPr="00EA27A3">
        <w:t xml:space="preserve"> on the </w:t>
      </w:r>
      <w:proofErr w:type="spellStart"/>
      <w:r w:rsidRPr="00EA27A3">
        <w:t>outcomes</w:t>
      </w:r>
      <w:proofErr w:type="spellEnd"/>
      <w:r w:rsidRPr="00EA27A3">
        <w:t xml:space="preserve"> </w:t>
      </w:r>
      <w:proofErr w:type="spellStart"/>
      <w:r w:rsidRPr="00EA27A3">
        <w:t>from</w:t>
      </w:r>
      <w:proofErr w:type="spellEnd"/>
      <w:r w:rsidRPr="00EA27A3">
        <w:t xml:space="preserve"> </w:t>
      </w:r>
      <w:proofErr w:type="spellStart"/>
      <w:r w:rsidRPr="00EA27A3">
        <w:t>self</w:t>
      </w:r>
      <w:proofErr w:type="spellEnd"/>
      <w:r w:rsidRPr="00EA27A3">
        <w:t xml:space="preserve">-monitoring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review, </w:t>
      </w:r>
      <w:proofErr w:type="spellStart"/>
      <w:r>
        <w:t>base</w:t>
      </w:r>
      <w:r w:rsidRPr="00EA27A3">
        <w:t>d</w:t>
      </w:r>
      <w:proofErr w:type="spellEnd"/>
      <w:r>
        <w:t xml:space="preserve"> </w:t>
      </w:r>
      <w:r w:rsidRPr="00EA27A3">
        <w:t xml:space="preserve">on the views of </w:t>
      </w:r>
      <w:proofErr w:type="spellStart"/>
      <w:r w:rsidRPr="00EA27A3">
        <w:t>children</w:t>
      </w:r>
      <w:proofErr w:type="spellEnd"/>
      <w:r w:rsidRPr="00EA27A3">
        <w:t xml:space="preserve">, </w:t>
      </w:r>
      <w:proofErr w:type="spellStart"/>
      <w:r w:rsidRPr="00EA27A3">
        <w:t>parents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proofErr w:type="gramStart"/>
      <w:r w:rsidRPr="00EA27A3">
        <w:t>staff</w:t>
      </w:r>
      <w:proofErr w:type="spellEnd"/>
      <w:r w:rsidRPr="00EA27A3">
        <w:t xml:space="preserve">.  </w:t>
      </w:r>
      <w:proofErr w:type="gramEnd"/>
    </w:p>
    <w:p w:rsidR="00004306" w:rsidRPr="00EA27A3" w:rsidRDefault="00004306" w:rsidP="00004306">
      <w:pPr>
        <w:pStyle w:val="Geenafstand"/>
        <w:numPr>
          <w:ilvl w:val="0"/>
          <w:numId w:val="31"/>
        </w:numPr>
        <w:jc w:val="both"/>
      </w:pPr>
      <w:r w:rsidRPr="00EA27A3">
        <w:t xml:space="preserve">The curriculum </w:t>
      </w:r>
      <w:proofErr w:type="spellStart"/>
      <w:r w:rsidRPr="00EA27A3">
        <w:t>should</w:t>
      </w:r>
      <w:proofErr w:type="spellEnd"/>
      <w:r w:rsidRPr="00EA27A3">
        <w:t xml:space="preserve"> </w:t>
      </w:r>
      <w:proofErr w:type="spellStart"/>
      <w:r w:rsidRPr="00EA27A3">
        <w:t>be</w:t>
      </w:r>
      <w:proofErr w:type="spellEnd"/>
      <w:r w:rsidRPr="00EA27A3">
        <w:t xml:space="preserve"> relevant, support </w:t>
      </w:r>
      <w:proofErr w:type="spellStart"/>
      <w:r w:rsidRPr="00EA27A3">
        <w:t>children</w:t>
      </w:r>
      <w:proofErr w:type="spellEnd"/>
      <w:r w:rsidRPr="00EA27A3">
        <w:t xml:space="preserve"> as </w:t>
      </w:r>
      <w:proofErr w:type="spellStart"/>
      <w:r w:rsidRPr="00EA27A3">
        <w:t>they</w:t>
      </w:r>
      <w:proofErr w:type="spellEnd"/>
      <w:r w:rsidRPr="00EA27A3">
        <w:t xml:space="preserve"> </w:t>
      </w:r>
      <w:proofErr w:type="gramStart"/>
      <w:r w:rsidRPr="00EA27A3">
        <w:t>move</w:t>
      </w:r>
      <w:proofErr w:type="gramEnd"/>
      <w:r w:rsidRPr="00EA27A3">
        <w:t xml:space="preserve"> </w:t>
      </w:r>
      <w:proofErr w:type="spellStart"/>
      <w:r w:rsidRPr="00EA27A3">
        <w:t>from</w:t>
      </w:r>
      <w:proofErr w:type="spellEnd"/>
      <w:r w:rsidRPr="00EA27A3">
        <w:t xml:space="preserve"> home </w:t>
      </w:r>
      <w:proofErr w:type="spellStart"/>
      <w:r w:rsidRPr="00EA27A3">
        <w:t>to</w:t>
      </w:r>
      <w:proofErr w:type="spellEnd"/>
      <w:r w:rsidRPr="00EA27A3">
        <w:t xml:space="preserve"> ECEC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r w:rsidRPr="00EA27A3">
        <w:t>from</w:t>
      </w:r>
      <w:proofErr w:type="spellEnd"/>
      <w:r w:rsidRPr="00EA27A3">
        <w:t xml:space="preserve"> ECEC services </w:t>
      </w:r>
      <w:proofErr w:type="spellStart"/>
      <w:r w:rsidRPr="00EA27A3">
        <w:t>to</w:t>
      </w:r>
      <w:proofErr w:type="spellEnd"/>
      <w:r w:rsidRPr="00EA27A3">
        <w:t xml:space="preserve"> school, </w:t>
      </w:r>
      <w:proofErr w:type="spellStart"/>
      <w:r w:rsidRPr="00EA27A3">
        <w:t>and</w:t>
      </w:r>
      <w:proofErr w:type="spellEnd"/>
      <w:r w:rsidRPr="00EA27A3">
        <w:t xml:space="preserve"> meet the </w:t>
      </w:r>
      <w:proofErr w:type="spellStart"/>
      <w:r w:rsidRPr="00EA27A3">
        <w:t>current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r w:rsidRPr="00EA27A3">
        <w:t>future</w:t>
      </w:r>
      <w:proofErr w:type="spellEnd"/>
      <w:r w:rsidRPr="00EA27A3">
        <w:t xml:space="preserve"> </w:t>
      </w:r>
      <w:proofErr w:type="spellStart"/>
      <w:r w:rsidRPr="00EA27A3">
        <w:t>needs</w:t>
      </w:r>
      <w:proofErr w:type="spellEnd"/>
      <w:r w:rsidRPr="00EA27A3">
        <w:t xml:space="preserve"> of </w:t>
      </w:r>
      <w:proofErr w:type="spellStart"/>
      <w:r w:rsidRPr="00EA27A3">
        <w:t>children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r w:rsidRPr="00EA27A3">
        <w:t>their</w:t>
      </w:r>
      <w:proofErr w:type="spellEnd"/>
      <w:r w:rsidRPr="00EA27A3">
        <w:t xml:space="preserve"> families.  </w:t>
      </w:r>
    </w:p>
    <w:p w:rsidR="00004306" w:rsidRDefault="00004306" w:rsidP="00004306">
      <w:pPr>
        <w:pStyle w:val="Geenafstand"/>
        <w:numPr>
          <w:ilvl w:val="0"/>
          <w:numId w:val="31"/>
        </w:numPr>
        <w:jc w:val="both"/>
      </w:pPr>
      <w:r w:rsidRPr="00EA27A3">
        <w:t xml:space="preserve">The curriculum </w:t>
      </w:r>
      <w:proofErr w:type="spellStart"/>
      <w:r w:rsidRPr="00EA27A3">
        <w:t>should</w:t>
      </w:r>
      <w:proofErr w:type="spellEnd"/>
      <w:r w:rsidRPr="00EA27A3">
        <w:t xml:space="preserve"> </w:t>
      </w:r>
      <w:proofErr w:type="spellStart"/>
      <w:r w:rsidRPr="00EA27A3">
        <w:t>be</w:t>
      </w:r>
      <w:proofErr w:type="spellEnd"/>
      <w:r w:rsidRPr="00EA27A3">
        <w:t xml:space="preserve"> </w:t>
      </w:r>
      <w:proofErr w:type="spellStart"/>
      <w:r w:rsidRPr="00EA27A3">
        <w:t>designed</w:t>
      </w:r>
      <w:proofErr w:type="spellEnd"/>
      <w:r w:rsidRPr="00EA27A3">
        <w:t xml:space="preserve"> </w:t>
      </w:r>
      <w:proofErr w:type="spellStart"/>
      <w:r w:rsidRPr="00EA27A3">
        <w:t>and</w:t>
      </w:r>
      <w:proofErr w:type="spellEnd"/>
      <w:r w:rsidRPr="00EA27A3">
        <w:t xml:space="preserve"> </w:t>
      </w:r>
      <w:proofErr w:type="spellStart"/>
      <w:r w:rsidRPr="00EA27A3">
        <w:t>developed</w:t>
      </w:r>
      <w:proofErr w:type="spellEnd"/>
      <w:r w:rsidRPr="00EA27A3">
        <w:t xml:space="preserve"> </w:t>
      </w:r>
      <w:proofErr w:type="spellStart"/>
      <w:proofErr w:type="gramStart"/>
      <w:r w:rsidRPr="00EA27A3">
        <w:t>collaboratively</w:t>
      </w:r>
      <w:proofErr w:type="spellEnd"/>
      <w:r w:rsidRPr="00EA27A3">
        <w:t xml:space="preserve">.   </w:t>
      </w:r>
      <w:proofErr w:type="gramEnd"/>
    </w:p>
    <w:p w:rsidR="00004306" w:rsidRPr="00EA27A3" w:rsidRDefault="00004306" w:rsidP="00004306">
      <w:pPr>
        <w:pStyle w:val="Geenafstand"/>
        <w:ind w:left="720"/>
        <w:jc w:val="both"/>
      </w:pPr>
    </w:p>
    <w:p w:rsidR="00004306" w:rsidRPr="00EA27A3" w:rsidRDefault="00004306" w:rsidP="00004306">
      <w:pPr>
        <w:pStyle w:val="Geenafstand"/>
        <w:jc w:val="both"/>
      </w:pPr>
      <w:r w:rsidRPr="00EA27A3">
        <w:t xml:space="preserve">Next steps </w:t>
      </w:r>
    </w:p>
    <w:p w:rsidR="00004306" w:rsidRPr="00EA27A3" w:rsidRDefault="00004306" w:rsidP="00004306">
      <w:pPr>
        <w:pStyle w:val="Geenafstand"/>
        <w:jc w:val="both"/>
      </w:pPr>
      <w:r w:rsidRPr="00EA27A3">
        <w:t xml:space="preserve">In the </w:t>
      </w:r>
      <w:proofErr w:type="spellStart"/>
      <w:r w:rsidRPr="00EA27A3">
        <w:t>near</w:t>
      </w:r>
      <w:proofErr w:type="spellEnd"/>
      <w:r w:rsidRPr="00EA27A3">
        <w:t xml:space="preserve"> </w:t>
      </w:r>
      <w:proofErr w:type="spellStart"/>
      <w:r w:rsidRPr="00EA27A3">
        <w:t>future</w:t>
      </w:r>
      <w:proofErr w:type="spellEnd"/>
      <w:r w:rsidRPr="00EA27A3">
        <w:t xml:space="preserve">, the </w:t>
      </w:r>
      <w:proofErr w:type="spellStart"/>
      <w:r w:rsidRPr="00EA27A3">
        <w:t>working</w:t>
      </w:r>
      <w:proofErr w:type="spellEnd"/>
      <w:r w:rsidRPr="00EA27A3">
        <w:t xml:space="preserve"> </w:t>
      </w:r>
      <w:proofErr w:type="spellStart"/>
      <w:r w:rsidRPr="00EA27A3">
        <w:t>group</w:t>
      </w:r>
      <w:proofErr w:type="spellEnd"/>
      <w:r w:rsidRPr="00EA27A3">
        <w:t xml:space="preserve"> </w:t>
      </w:r>
      <w:proofErr w:type="spellStart"/>
      <w:r w:rsidRPr="00EA27A3">
        <w:t>will</w:t>
      </w:r>
      <w:proofErr w:type="spellEnd"/>
    </w:p>
    <w:p w:rsidR="00004306" w:rsidRPr="00EA27A3" w:rsidRDefault="00004306" w:rsidP="00004306">
      <w:pPr>
        <w:pStyle w:val="Geenafstand"/>
        <w:numPr>
          <w:ilvl w:val="0"/>
          <w:numId w:val="32"/>
        </w:numPr>
        <w:jc w:val="both"/>
      </w:pPr>
      <w:proofErr w:type="spellStart"/>
      <w:r w:rsidRPr="00EA27A3">
        <w:t>Try</w:t>
      </w:r>
      <w:proofErr w:type="spellEnd"/>
      <w:r w:rsidRPr="00EA27A3">
        <w:t xml:space="preserve"> </w:t>
      </w:r>
      <w:proofErr w:type="spellStart"/>
      <w:r w:rsidRPr="00EA27A3">
        <w:t>to</w:t>
      </w:r>
      <w:proofErr w:type="spellEnd"/>
      <w:r w:rsidRPr="00EA27A3">
        <w:t xml:space="preserve"> </w:t>
      </w:r>
      <w:proofErr w:type="spellStart"/>
      <w:r w:rsidRPr="00EA27A3">
        <w:t>identify</w:t>
      </w:r>
      <w:proofErr w:type="spellEnd"/>
      <w:r w:rsidRPr="00EA27A3">
        <w:t xml:space="preserve"> </w:t>
      </w:r>
      <w:proofErr w:type="spellStart"/>
      <w:r w:rsidRPr="00EA27A3">
        <w:t>good</w:t>
      </w:r>
      <w:proofErr w:type="spellEnd"/>
      <w:r w:rsidRPr="00EA27A3">
        <w:t xml:space="preserve"> </w:t>
      </w:r>
      <w:proofErr w:type="spellStart"/>
      <w:proofErr w:type="gramStart"/>
      <w:r w:rsidRPr="00EA27A3">
        <w:t>practices</w:t>
      </w:r>
      <w:proofErr w:type="spellEnd"/>
      <w:r w:rsidRPr="00EA27A3">
        <w:t xml:space="preserve">  </w:t>
      </w:r>
      <w:proofErr w:type="gramEnd"/>
    </w:p>
    <w:p w:rsidR="00004306" w:rsidRPr="00EA27A3" w:rsidRDefault="00004306" w:rsidP="00004306">
      <w:pPr>
        <w:pStyle w:val="Geenafstand"/>
        <w:numPr>
          <w:ilvl w:val="0"/>
          <w:numId w:val="32"/>
        </w:numPr>
        <w:jc w:val="both"/>
      </w:pPr>
      <w:proofErr w:type="spellStart"/>
      <w:r w:rsidRPr="00EA27A3">
        <w:t>Finalize</w:t>
      </w:r>
      <w:proofErr w:type="spellEnd"/>
      <w:r w:rsidRPr="00EA27A3">
        <w:t xml:space="preserve"> a </w:t>
      </w:r>
      <w:proofErr w:type="spellStart"/>
      <w:r w:rsidRPr="00EA27A3">
        <w:t>glossary</w:t>
      </w:r>
      <w:proofErr w:type="spellEnd"/>
      <w:r w:rsidRPr="00EA27A3">
        <w:t xml:space="preserve"> </w:t>
      </w:r>
    </w:p>
    <w:p w:rsidR="00004306" w:rsidRDefault="00004306" w:rsidP="00004306">
      <w:pPr>
        <w:pStyle w:val="Geenafstand"/>
        <w:numPr>
          <w:ilvl w:val="0"/>
          <w:numId w:val="32"/>
        </w:numPr>
        <w:jc w:val="both"/>
      </w:pPr>
      <w:r w:rsidRPr="00EA27A3">
        <w:t>Make country fiches</w:t>
      </w:r>
    </w:p>
    <w:p w:rsidR="00004306" w:rsidRPr="00EA27A3" w:rsidRDefault="00004306" w:rsidP="00004306">
      <w:pPr>
        <w:pStyle w:val="Geenafstand"/>
        <w:ind w:left="720"/>
        <w:jc w:val="both"/>
      </w:pPr>
    </w:p>
    <w:p w:rsidR="00004306" w:rsidRPr="00EA27A3" w:rsidRDefault="00004306" w:rsidP="00004306">
      <w:pPr>
        <w:pStyle w:val="Geenafstand"/>
        <w:jc w:val="both"/>
      </w:pPr>
      <w:r>
        <w:t>The</w:t>
      </w:r>
      <w:r w:rsidRPr="00EA27A3">
        <w:t xml:space="preserve"> </w:t>
      </w:r>
      <w:proofErr w:type="spellStart"/>
      <w:r w:rsidRPr="00EA27A3">
        <w:t>results</w:t>
      </w:r>
      <w:proofErr w:type="spellEnd"/>
      <w:r w:rsidRPr="00EA27A3">
        <w:t xml:space="preserve"> of the </w:t>
      </w:r>
      <w:proofErr w:type="spellStart"/>
      <w:r w:rsidRPr="00EA27A3">
        <w:t>work</w:t>
      </w:r>
      <w:proofErr w:type="spellEnd"/>
      <w:r w:rsidRPr="00EA27A3">
        <w:t xml:space="preserve"> of the </w:t>
      </w:r>
      <w:proofErr w:type="spellStart"/>
      <w:proofErr w:type="gramStart"/>
      <w:r w:rsidRPr="00EA27A3">
        <w:t>group</w:t>
      </w:r>
      <w:proofErr w:type="spellEnd"/>
      <w:r w:rsidRPr="00EA27A3">
        <w:t xml:space="preserve">  </w:t>
      </w:r>
      <w:proofErr w:type="spellStart"/>
      <w:proofErr w:type="gramEnd"/>
      <w:r w:rsidRPr="00EA27A3">
        <w:t>will</w:t>
      </w:r>
      <w:proofErr w:type="spellEnd"/>
      <w:r w:rsidRPr="00EA27A3">
        <w:t xml:space="preserve"> </w:t>
      </w:r>
      <w:proofErr w:type="spellStart"/>
      <w:r w:rsidRPr="00EA27A3">
        <w:t>be</w:t>
      </w:r>
      <w:proofErr w:type="spellEnd"/>
      <w:r w:rsidRPr="00EA27A3">
        <w:t xml:space="preserve"> </w:t>
      </w:r>
      <w:proofErr w:type="spellStart"/>
      <w:r w:rsidRPr="00EA27A3">
        <w:t>presented</w:t>
      </w:r>
      <w:proofErr w:type="spellEnd"/>
      <w:r w:rsidRPr="00EA27A3">
        <w:t xml:space="preserve"> at a </w:t>
      </w:r>
      <w:proofErr w:type="spellStart"/>
      <w:r w:rsidRPr="00EA27A3">
        <w:t>Presidency</w:t>
      </w:r>
      <w:proofErr w:type="spellEnd"/>
      <w:r w:rsidRPr="00EA27A3">
        <w:t xml:space="preserve"> Conference </w:t>
      </w:r>
      <w:proofErr w:type="spellStart"/>
      <w:r w:rsidRPr="00EA27A3">
        <w:t>under</w:t>
      </w:r>
      <w:proofErr w:type="spellEnd"/>
      <w:r w:rsidRPr="00EA27A3">
        <w:t xml:space="preserve"> the </w:t>
      </w:r>
      <w:proofErr w:type="spellStart"/>
      <w:r w:rsidRPr="00EA27A3">
        <w:t>Greek</w:t>
      </w:r>
      <w:proofErr w:type="spellEnd"/>
      <w:r w:rsidRPr="00EA27A3">
        <w:t xml:space="preserve"> </w:t>
      </w:r>
      <w:proofErr w:type="spellStart"/>
      <w:r w:rsidRPr="00EA27A3">
        <w:t>Presidency</w:t>
      </w:r>
      <w:proofErr w:type="spellEnd"/>
      <w:r w:rsidRPr="00EA27A3">
        <w:t xml:space="preserve"> in </w:t>
      </w:r>
      <w:proofErr w:type="spellStart"/>
      <w:r w:rsidRPr="00EA27A3">
        <w:t>June</w:t>
      </w:r>
      <w:proofErr w:type="spellEnd"/>
      <w:r w:rsidRPr="00EA27A3">
        <w:t xml:space="preserve"> 2014. </w:t>
      </w:r>
    </w:p>
    <w:p w:rsidR="00004306" w:rsidRDefault="00004306" w:rsidP="00004306">
      <w:pPr>
        <w:pStyle w:val="Geenafstand"/>
        <w:jc w:val="both"/>
        <w:rPr>
          <w:lang w:val="en-GB"/>
        </w:rPr>
      </w:pPr>
    </w:p>
    <w:p w:rsidR="00004306" w:rsidRDefault="00004306" w:rsidP="00004306">
      <w:pPr>
        <w:pStyle w:val="Geenafstand"/>
        <w:numPr>
          <w:ilvl w:val="1"/>
          <w:numId w:val="25"/>
        </w:numPr>
        <w:jc w:val="both"/>
        <w:rPr>
          <w:b/>
          <w:lang w:val="en-GB"/>
        </w:rPr>
      </w:pPr>
      <w:r w:rsidRPr="008046FE">
        <w:rPr>
          <w:b/>
          <w:lang w:val="en-GB"/>
        </w:rPr>
        <w:t>State of play in the field of early school leaving</w:t>
      </w:r>
    </w:p>
    <w:p w:rsidR="00004306" w:rsidRPr="008046FE" w:rsidRDefault="00004306" w:rsidP="00004306">
      <w:pPr>
        <w:pStyle w:val="Geenafstand"/>
        <w:jc w:val="both"/>
        <w:rPr>
          <w:lang w:val="en-GB"/>
        </w:rPr>
      </w:pPr>
      <w:r w:rsidRPr="008046FE">
        <w:rPr>
          <w:lang w:val="en-GB"/>
        </w:rPr>
        <w:t xml:space="preserve">Presentation by Suzann </w:t>
      </w:r>
      <w:proofErr w:type="spellStart"/>
      <w:r w:rsidRPr="008046FE">
        <w:rPr>
          <w:lang w:val="en-GB"/>
        </w:rPr>
        <w:t>Conze</w:t>
      </w:r>
      <w:proofErr w:type="spellEnd"/>
      <w:r w:rsidRPr="008046FE">
        <w:rPr>
          <w:rFonts w:eastAsiaTheme="minorEastAsia"/>
          <w:lang w:eastAsia="nl-BE"/>
        </w:rPr>
        <w:t xml:space="preserve"> </w:t>
      </w:r>
      <w:r w:rsidRPr="008046FE">
        <w:t xml:space="preserve">European </w:t>
      </w:r>
      <w:proofErr w:type="spellStart"/>
      <w:r w:rsidRPr="008046FE">
        <w:t>Commission</w:t>
      </w:r>
      <w:proofErr w:type="spellEnd"/>
      <w:r w:rsidRPr="008046FE">
        <w:t xml:space="preserve">, DG Education </w:t>
      </w:r>
      <w:proofErr w:type="spellStart"/>
      <w:r w:rsidRPr="008046FE">
        <w:t>and</w:t>
      </w:r>
      <w:proofErr w:type="spellEnd"/>
      <w:r w:rsidRPr="008046FE">
        <w:t xml:space="preserve"> Culture</w:t>
      </w:r>
    </w:p>
    <w:p w:rsidR="00004306" w:rsidRPr="008046FE" w:rsidRDefault="00004306" w:rsidP="00004306">
      <w:pPr>
        <w:pStyle w:val="Geenafstand"/>
        <w:jc w:val="both"/>
        <w:rPr>
          <w:b/>
          <w:lang w:val="en-GB"/>
        </w:rPr>
      </w:pPr>
    </w:p>
    <w:p w:rsidR="00004306" w:rsidRPr="008046FE" w:rsidRDefault="00004306" w:rsidP="00004306">
      <w:pPr>
        <w:pStyle w:val="Geenafstand"/>
        <w:jc w:val="both"/>
      </w:pPr>
      <w:r w:rsidRPr="008046FE">
        <w:t xml:space="preserve">The </w:t>
      </w:r>
      <w:proofErr w:type="spellStart"/>
      <w:r w:rsidRPr="008046FE">
        <w:t>recommendation</w:t>
      </w:r>
      <w:proofErr w:type="spellEnd"/>
      <w:r w:rsidRPr="008046FE">
        <w:t xml:space="preserve"> on </w:t>
      </w:r>
      <w:proofErr w:type="spellStart"/>
      <w:r w:rsidRPr="008046FE">
        <w:t>policies</w:t>
      </w:r>
      <w:proofErr w:type="spellEnd"/>
      <w:r w:rsidRPr="008046FE">
        <w:t xml:space="preserve"> </w:t>
      </w:r>
      <w:proofErr w:type="spellStart"/>
      <w:r w:rsidRPr="008046FE">
        <w:t>to</w:t>
      </w:r>
      <w:proofErr w:type="spellEnd"/>
      <w:r w:rsidRPr="008046FE">
        <w:t xml:space="preserve"> </w:t>
      </w:r>
      <w:proofErr w:type="spellStart"/>
      <w:r w:rsidRPr="008046FE">
        <w:t>reduce</w:t>
      </w:r>
      <w:proofErr w:type="spellEnd"/>
      <w:r w:rsidRPr="008046FE">
        <w:t xml:space="preserve"> </w:t>
      </w:r>
      <w:proofErr w:type="spellStart"/>
      <w:r w:rsidRPr="008046FE">
        <w:t>early</w:t>
      </w:r>
      <w:proofErr w:type="spellEnd"/>
      <w:r w:rsidRPr="008046FE">
        <w:t xml:space="preserve"> school </w:t>
      </w:r>
      <w:proofErr w:type="spellStart"/>
      <w:r w:rsidRPr="008046FE">
        <w:t>leaving</w:t>
      </w:r>
      <w:proofErr w:type="spellEnd"/>
      <w:r w:rsidRPr="008046FE">
        <w:t xml:space="preserve"> (</w:t>
      </w:r>
      <w:proofErr w:type="spellStart"/>
      <w:r w:rsidRPr="008046FE">
        <w:t>June</w:t>
      </w:r>
      <w:proofErr w:type="spellEnd"/>
      <w:r w:rsidRPr="008046FE">
        <w:t xml:space="preserve"> 2011) is the basis </w:t>
      </w:r>
      <w:proofErr w:type="spellStart"/>
      <w:r w:rsidRPr="008046FE">
        <w:t>for</w:t>
      </w:r>
      <w:proofErr w:type="spellEnd"/>
      <w:r w:rsidRPr="008046FE">
        <w:t xml:space="preserve"> </w:t>
      </w:r>
      <w:proofErr w:type="spellStart"/>
      <w:proofErr w:type="gramStart"/>
      <w:r w:rsidRPr="008046FE">
        <w:t>all</w:t>
      </w:r>
      <w:proofErr w:type="spellEnd"/>
      <w:proofErr w:type="gramEnd"/>
      <w:r w:rsidRPr="008046FE">
        <w:t xml:space="preserve"> the </w:t>
      </w:r>
      <w:proofErr w:type="spellStart"/>
      <w:r w:rsidRPr="008046FE">
        <w:t>activities</w:t>
      </w:r>
      <w:proofErr w:type="spellEnd"/>
      <w:r w:rsidRPr="008046FE">
        <w:t xml:space="preserve">.  A lot of </w:t>
      </w:r>
      <w:proofErr w:type="spellStart"/>
      <w:r w:rsidRPr="008046FE">
        <w:t>elements</w:t>
      </w:r>
      <w:proofErr w:type="spellEnd"/>
      <w:r w:rsidRPr="008046FE">
        <w:t xml:space="preserve"> of the </w:t>
      </w:r>
      <w:proofErr w:type="spellStart"/>
      <w:r w:rsidRPr="008046FE">
        <w:t>recommendation</w:t>
      </w:r>
      <w:proofErr w:type="spellEnd"/>
      <w:r w:rsidRPr="008046FE">
        <w:t xml:space="preserve"> are in the report of the </w:t>
      </w:r>
      <w:proofErr w:type="spellStart"/>
      <w:r w:rsidRPr="008046FE">
        <w:t>working</w:t>
      </w:r>
      <w:proofErr w:type="spellEnd"/>
      <w:r w:rsidRPr="008046FE">
        <w:t xml:space="preserve"> </w:t>
      </w:r>
      <w:proofErr w:type="spellStart"/>
      <w:proofErr w:type="gramStart"/>
      <w:r w:rsidRPr="008046FE">
        <w:t>group</w:t>
      </w:r>
      <w:proofErr w:type="spellEnd"/>
      <w:r w:rsidRPr="008046FE">
        <w:t xml:space="preserve">.  </w:t>
      </w:r>
      <w:proofErr w:type="gramEnd"/>
      <w:r w:rsidRPr="008046FE">
        <w:t xml:space="preserve">The </w:t>
      </w:r>
      <w:proofErr w:type="spellStart"/>
      <w:r w:rsidRPr="008046FE">
        <w:t>recommendation</w:t>
      </w:r>
      <w:proofErr w:type="spellEnd"/>
      <w:r w:rsidRPr="008046FE">
        <w:t xml:space="preserve"> </w:t>
      </w:r>
      <w:proofErr w:type="spellStart"/>
      <w:r w:rsidRPr="008046FE">
        <w:t>defines</w:t>
      </w:r>
      <w:proofErr w:type="spellEnd"/>
      <w:r w:rsidRPr="008046FE">
        <w:t xml:space="preserve"> a common </w:t>
      </w:r>
      <w:proofErr w:type="spellStart"/>
      <w:r w:rsidRPr="008046FE">
        <w:t>framework</w:t>
      </w:r>
      <w:proofErr w:type="spellEnd"/>
      <w:r w:rsidRPr="008046FE">
        <w:t xml:space="preserve"> </w:t>
      </w:r>
      <w:proofErr w:type="spellStart"/>
      <w:r w:rsidRPr="008046FE">
        <w:t>for</w:t>
      </w:r>
      <w:proofErr w:type="spellEnd"/>
      <w:r w:rsidRPr="008046FE">
        <w:t xml:space="preserve"> </w:t>
      </w:r>
      <w:proofErr w:type="spellStart"/>
      <w:r w:rsidRPr="008046FE">
        <w:t>comprehensive</w:t>
      </w:r>
      <w:proofErr w:type="spellEnd"/>
      <w:r w:rsidRPr="008046FE">
        <w:t xml:space="preserve"> </w:t>
      </w:r>
      <w:proofErr w:type="spellStart"/>
      <w:r w:rsidRPr="008046FE">
        <w:t>policies</w:t>
      </w:r>
      <w:proofErr w:type="spellEnd"/>
      <w:r w:rsidRPr="008046FE">
        <w:t xml:space="preserve"> </w:t>
      </w:r>
      <w:proofErr w:type="spellStart"/>
      <w:r w:rsidRPr="008046FE">
        <w:t>to</w:t>
      </w:r>
      <w:proofErr w:type="spellEnd"/>
      <w:r w:rsidRPr="008046FE">
        <w:t xml:space="preserve"> </w:t>
      </w:r>
      <w:proofErr w:type="spellStart"/>
      <w:r w:rsidRPr="008046FE">
        <w:t>reduce</w:t>
      </w:r>
      <w:proofErr w:type="spellEnd"/>
      <w:r w:rsidRPr="008046FE">
        <w:t xml:space="preserve"> </w:t>
      </w:r>
      <w:proofErr w:type="spellStart"/>
      <w:r w:rsidRPr="008046FE">
        <w:t>early</w:t>
      </w:r>
      <w:proofErr w:type="spellEnd"/>
      <w:r w:rsidRPr="008046FE">
        <w:t xml:space="preserve"> school </w:t>
      </w:r>
      <w:proofErr w:type="spellStart"/>
      <w:r w:rsidRPr="008046FE">
        <w:t>leaving</w:t>
      </w:r>
      <w:proofErr w:type="spellEnd"/>
      <w:r w:rsidRPr="008046FE">
        <w:t xml:space="preserve">, </w:t>
      </w:r>
      <w:proofErr w:type="spellStart"/>
      <w:r w:rsidRPr="008046FE">
        <w:t>and</w:t>
      </w:r>
      <w:proofErr w:type="spellEnd"/>
      <w:r w:rsidRPr="008046FE">
        <w:t xml:space="preserve"> invites Member </w:t>
      </w:r>
      <w:proofErr w:type="spellStart"/>
      <w:r w:rsidRPr="008046FE">
        <w:t>States</w:t>
      </w:r>
      <w:proofErr w:type="spellEnd"/>
      <w:r w:rsidRPr="008046FE">
        <w:t xml:space="preserve"> </w:t>
      </w:r>
      <w:proofErr w:type="spellStart"/>
      <w:r w:rsidRPr="008046FE">
        <w:t>to</w:t>
      </w:r>
      <w:proofErr w:type="spellEnd"/>
      <w:r w:rsidRPr="008046FE">
        <w:t xml:space="preserve"> </w:t>
      </w:r>
      <w:proofErr w:type="spellStart"/>
      <w:r w:rsidRPr="008046FE">
        <w:t>ensure</w:t>
      </w:r>
      <w:proofErr w:type="spellEnd"/>
      <w:r w:rsidRPr="008046FE">
        <w:t xml:space="preserve"> </w:t>
      </w:r>
      <w:proofErr w:type="spellStart"/>
      <w:r w:rsidRPr="008046FE">
        <w:t>that</w:t>
      </w:r>
      <w:proofErr w:type="spellEnd"/>
      <w:r w:rsidRPr="008046FE">
        <w:t xml:space="preserve"> </w:t>
      </w:r>
      <w:proofErr w:type="spellStart"/>
      <w:r w:rsidRPr="008046FE">
        <w:t>such</w:t>
      </w:r>
      <w:proofErr w:type="spellEnd"/>
      <w:r w:rsidRPr="008046FE">
        <w:t xml:space="preserve"> </w:t>
      </w:r>
      <w:proofErr w:type="spellStart"/>
      <w:r w:rsidRPr="008046FE">
        <w:t>strategies</w:t>
      </w:r>
      <w:proofErr w:type="spellEnd"/>
      <w:r w:rsidRPr="008046FE">
        <w:t xml:space="preserve"> are in </w:t>
      </w:r>
      <w:proofErr w:type="spellStart"/>
      <w:r w:rsidRPr="008046FE">
        <w:t>place</w:t>
      </w:r>
      <w:proofErr w:type="spellEnd"/>
      <w:r w:rsidRPr="008046FE">
        <w:t xml:space="preserve"> </w:t>
      </w:r>
      <w:proofErr w:type="spellStart"/>
      <w:r w:rsidRPr="008046FE">
        <w:t>by</w:t>
      </w:r>
      <w:proofErr w:type="spellEnd"/>
      <w:r w:rsidRPr="008046FE">
        <w:t xml:space="preserve"> the end of 2012 (!).</w:t>
      </w:r>
    </w:p>
    <w:p w:rsidR="00004306" w:rsidRDefault="00004306" w:rsidP="00004306">
      <w:pPr>
        <w:pStyle w:val="Geenafstand"/>
        <w:jc w:val="both"/>
      </w:pPr>
    </w:p>
    <w:p w:rsidR="00004306" w:rsidRPr="008046FE" w:rsidRDefault="00004306" w:rsidP="00004306">
      <w:pPr>
        <w:pStyle w:val="Geenafstand"/>
        <w:jc w:val="both"/>
      </w:pPr>
      <w:r w:rsidRPr="008046FE">
        <w:t xml:space="preserve">Basic </w:t>
      </w:r>
      <w:proofErr w:type="spellStart"/>
      <w:r w:rsidRPr="008046FE">
        <w:t>facts</w:t>
      </w:r>
      <w:proofErr w:type="spellEnd"/>
      <w:r w:rsidRPr="008046FE">
        <w:t xml:space="preserve"> </w:t>
      </w:r>
      <w:proofErr w:type="spellStart"/>
      <w:r w:rsidRPr="008046FE">
        <w:t>about</w:t>
      </w:r>
      <w:proofErr w:type="spellEnd"/>
      <w:r w:rsidRPr="008046FE">
        <w:t xml:space="preserve"> the </w:t>
      </w:r>
      <w:proofErr w:type="spellStart"/>
      <w:r w:rsidRPr="008046FE">
        <w:t>group</w:t>
      </w:r>
      <w:proofErr w:type="spellEnd"/>
      <w:r w:rsidRPr="008046FE">
        <w:t>:</w:t>
      </w:r>
    </w:p>
    <w:p w:rsidR="00004306" w:rsidRPr="008046FE" w:rsidRDefault="00004306" w:rsidP="00004306">
      <w:pPr>
        <w:pStyle w:val="Geenafstand"/>
        <w:numPr>
          <w:ilvl w:val="0"/>
          <w:numId w:val="33"/>
        </w:numPr>
        <w:jc w:val="both"/>
      </w:pPr>
      <w:r w:rsidRPr="008046FE">
        <w:t xml:space="preserve">27 Member </w:t>
      </w:r>
      <w:proofErr w:type="spellStart"/>
      <w:r w:rsidRPr="008046FE">
        <w:t>States</w:t>
      </w:r>
      <w:proofErr w:type="spellEnd"/>
      <w:r w:rsidRPr="008046FE">
        <w:t xml:space="preserve"> plus Norway, Turkey </w:t>
      </w:r>
      <w:proofErr w:type="spellStart"/>
      <w:r w:rsidRPr="008046FE">
        <w:t>and</w:t>
      </w:r>
      <w:proofErr w:type="spellEnd"/>
      <w:r w:rsidRPr="008046FE">
        <w:t xml:space="preserve"> IS, </w:t>
      </w:r>
      <w:proofErr w:type="spellStart"/>
      <w:r w:rsidRPr="008046FE">
        <w:t>with</w:t>
      </w:r>
      <w:proofErr w:type="spellEnd"/>
      <w:r w:rsidRPr="008046FE">
        <w:t xml:space="preserve"> the </w:t>
      </w:r>
      <w:proofErr w:type="spellStart"/>
      <w:r w:rsidRPr="008046FE">
        <w:t>involvement</w:t>
      </w:r>
      <w:proofErr w:type="spellEnd"/>
      <w:r w:rsidRPr="008046FE">
        <w:t xml:space="preserve"> of </w:t>
      </w:r>
      <w:proofErr w:type="spellStart"/>
      <w:r w:rsidRPr="008046FE">
        <w:t>national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EU stakeholders</w:t>
      </w:r>
    </w:p>
    <w:p w:rsidR="00004306" w:rsidRPr="008046FE" w:rsidRDefault="00004306" w:rsidP="00004306">
      <w:pPr>
        <w:pStyle w:val="Geenafstand"/>
        <w:numPr>
          <w:ilvl w:val="0"/>
          <w:numId w:val="33"/>
        </w:numPr>
        <w:jc w:val="both"/>
      </w:pPr>
      <w:r w:rsidRPr="008046FE">
        <w:t xml:space="preserve">7 meetings in Brussels </w:t>
      </w:r>
    </w:p>
    <w:p w:rsidR="00004306" w:rsidRPr="008046FE" w:rsidRDefault="00004306" w:rsidP="00004306">
      <w:pPr>
        <w:pStyle w:val="Geenafstand"/>
        <w:numPr>
          <w:ilvl w:val="0"/>
          <w:numId w:val="33"/>
        </w:numPr>
        <w:jc w:val="both"/>
      </w:pPr>
      <w:r w:rsidRPr="008046FE">
        <w:t xml:space="preserve">A big conference in </w:t>
      </w:r>
      <w:proofErr w:type="spellStart"/>
      <w:r w:rsidRPr="008046FE">
        <w:t>March</w:t>
      </w:r>
      <w:proofErr w:type="spellEnd"/>
      <w:r w:rsidRPr="008046FE">
        <w:t xml:space="preserve"> 2012</w:t>
      </w:r>
    </w:p>
    <w:p w:rsidR="00004306" w:rsidRPr="008046FE" w:rsidRDefault="00004306" w:rsidP="00004306">
      <w:pPr>
        <w:pStyle w:val="Geenafstand"/>
        <w:numPr>
          <w:ilvl w:val="0"/>
          <w:numId w:val="33"/>
        </w:numPr>
        <w:jc w:val="both"/>
      </w:pPr>
      <w:r w:rsidRPr="008046FE">
        <w:t xml:space="preserve">A peer review in </w:t>
      </w:r>
      <w:proofErr w:type="spellStart"/>
      <w:r w:rsidRPr="008046FE">
        <w:t>March</w:t>
      </w:r>
      <w:proofErr w:type="spellEnd"/>
      <w:r w:rsidRPr="008046FE">
        <w:t xml:space="preserve"> 2013</w:t>
      </w:r>
    </w:p>
    <w:p w:rsidR="00004306" w:rsidRDefault="00004306" w:rsidP="00004306">
      <w:pPr>
        <w:pStyle w:val="Geenafstand"/>
        <w:numPr>
          <w:ilvl w:val="0"/>
          <w:numId w:val="33"/>
        </w:numPr>
        <w:jc w:val="both"/>
      </w:pPr>
      <w:proofErr w:type="spellStart"/>
      <w:r w:rsidRPr="008046FE">
        <w:t>Two</w:t>
      </w:r>
      <w:proofErr w:type="spellEnd"/>
      <w:r w:rsidRPr="008046FE">
        <w:t xml:space="preserve"> peer </w:t>
      </w:r>
      <w:proofErr w:type="spellStart"/>
      <w:r w:rsidRPr="008046FE">
        <w:t>learning</w:t>
      </w:r>
      <w:proofErr w:type="spellEnd"/>
      <w:r w:rsidRPr="008046FE">
        <w:t xml:space="preserve"> </w:t>
      </w:r>
      <w:proofErr w:type="spellStart"/>
      <w:r w:rsidRPr="008046FE">
        <w:t>activities</w:t>
      </w:r>
      <w:proofErr w:type="spellEnd"/>
      <w:r w:rsidRPr="008046FE">
        <w:t xml:space="preserve"> </w:t>
      </w:r>
    </w:p>
    <w:p w:rsidR="00004306" w:rsidRPr="008046FE" w:rsidRDefault="00004306" w:rsidP="00004306">
      <w:pPr>
        <w:pStyle w:val="Geenafstand"/>
        <w:ind w:left="720"/>
        <w:jc w:val="both"/>
      </w:pPr>
    </w:p>
    <w:p w:rsidR="00004306" w:rsidRPr="008046FE" w:rsidRDefault="00004306" w:rsidP="00004306">
      <w:pPr>
        <w:pStyle w:val="Geenafstand"/>
        <w:jc w:val="both"/>
      </w:pPr>
      <w:r w:rsidRPr="008046FE">
        <w:t xml:space="preserve">The </w:t>
      </w:r>
      <w:proofErr w:type="spellStart"/>
      <w:r w:rsidRPr="008046FE">
        <w:t>group</w:t>
      </w:r>
      <w:proofErr w:type="spellEnd"/>
      <w:r w:rsidRPr="008046FE">
        <w:t xml:space="preserve"> has </w:t>
      </w:r>
      <w:proofErr w:type="spellStart"/>
      <w:r w:rsidRPr="008046FE">
        <w:t>come</w:t>
      </w:r>
      <w:proofErr w:type="spellEnd"/>
      <w:r w:rsidRPr="008046FE">
        <w:t xml:space="preserve"> up </w:t>
      </w:r>
      <w:proofErr w:type="spellStart"/>
      <w:r w:rsidRPr="008046FE">
        <w:t>with</w:t>
      </w:r>
      <w:proofErr w:type="spellEnd"/>
      <w:r w:rsidRPr="008046FE">
        <w:t xml:space="preserve"> a report, </w:t>
      </w:r>
      <w:proofErr w:type="spellStart"/>
      <w:r w:rsidRPr="008046FE">
        <w:t>which</w:t>
      </w:r>
      <w:proofErr w:type="spellEnd"/>
      <w:r w:rsidRPr="008046FE">
        <w:t xml:space="preserve"> is </w:t>
      </w:r>
      <w:proofErr w:type="spellStart"/>
      <w:proofErr w:type="gramStart"/>
      <w:r w:rsidRPr="008046FE">
        <w:t>not</w:t>
      </w:r>
      <w:proofErr w:type="spellEnd"/>
      <w:proofErr w:type="gramEnd"/>
      <w:r w:rsidRPr="008046FE">
        <w:t xml:space="preserve"> </w:t>
      </w:r>
      <w:proofErr w:type="spellStart"/>
      <w:r w:rsidRPr="008046FE">
        <w:t>finalized</w:t>
      </w:r>
      <w:proofErr w:type="spellEnd"/>
      <w:r w:rsidRPr="008046FE">
        <w:t xml:space="preserve"> </w:t>
      </w:r>
      <w:proofErr w:type="spellStart"/>
      <w:r w:rsidRPr="008046FE">
        <w:t>yet</w:t>
      </w:r>
      <w:proofErr w:type="spellEnd"/>
      <w:r w:rsidRPr="008046FE">
        <w:t xml:space="preserve">.  </w:t>
      </w:r>
    </w:p>
    <w:p w:rsidR="00004306" w:rsidRPr="008046FE" w:rsidRDefault="00004306" w:rsidP="00004306">
      <w:pPr>
        <w:pStyle w:val="Geenafstand"/>
        <w:jc w:val="both"/>
      </w:pPr>
      <w:proofErr w:type="spellStart"/>
      <w:r w:rsidRPr="008046FE">
        <w:t>Structure</w:t>
      </w:r>
      <w:proofErr w:type="spellEnd"/>
      <w:r w:rsidRPr="008046FE">
        <w:t xml:space="preserve"> of the report:</w:t>
      </w:r>
    </w:p>
    <w:p w:rsidR="00004306" w:rsidRPr="008046FE" w:rsidRDefault="00004306" w:rsidP="00004306">
      <w:pPr>
        <w:pStyle w:val="Geenafstand"/>
        <w:numPr>
          <w:ilvl w:val="0"/>
          <w:numId w:val="34"/>
        </w:numPr>
        <w:jc w:val="both"/>
      </w:pPr>
      <w:proofErr w:type="spellStart"/>
      <w:r w:rsidRPr="008046FE">
        <w:t>Key</w:t>
      </w:r>
      <w:proofErr w:type="spellEnd"/>
      <w:r w:rsidRPr="008046FE">
        <w:t xml:space="preserve"> policy </w:t>
      </w:r>
      <w:proofErr w:type="spellStart"/>
      <w:r w:rsidRPr="008046FE">
        <w:t>messages</w:t>
      </w:r>
      <w:proofErr w:type="spellEnd"/>
    </w:p>
    <w:p w:rsidR="00004306" w:rsidRPr="008046FE" w:rsidRDefault="00004306" w:rsidP="00004306">
      <w:pPr>
        <w:pStyle w:val="Geenafstand"/>
        <w:numPr>
          <w:ilvl w:val="0"/>
          <w:numId w:val="34"/>
        </w:numPr>
        <w:jc w:val="both"/>
      </w:pPr>
      <w:proofErr w:type="spellStart"/>
      <w:r w:rsidRPr="008046FE">
        <w:t>Early</w:t>
      </w:r>
      <w:proofErr w:type="spellEnd"/>
      <w:r w:rsidRPr="008046FE">
        <w:t xml:space="preserve"> school </w:t>
      </w:r>
      <w:proofErr w:type="spellStart"/>
      <w:r w:rsidRPr="008046FE">
        <w:t>leaving</w:t>
      </w:r>
      <w:proofErr w:type="spellEnd"/>
      <w:r w:rsidRPr="008046FE">
        <w:t xml:space="preserve"> in Europe: data on the </w:t>
      </w:r>
      <w:proofErr w:type="spellStart"/>
      <w:r w:rsidRPr="008046FE">
        <w:t>current</w:t>
      </w:r>
      <w:proofErr w:type="spellEnd"/>
      <w:r w:rsidRPr="008046FE">
        <w:t xml:space="preserve"> </w:t>
      </w:r>
      <w:proofErr w:type="spellStart"/>
      <w:r w:rsidRPr="008046FE">
        <w:t>situation</w:t>
      </w:r>
      <w:proofErr w:type="spellEnd"/>
      <w:r w:rsidRPr="008046FE">
        <w:t xml:space="preserve">, the </w:t>
      </w:r>
      <w:proofErr w:type="spellStart"/>
      <w:r w:rsidRPr="008046FE">
        <w:t>progress</w:t>
      </w:r>
      <w:proofErr w:type="spellEnd"/>
    </w:p>
    <w:p w:rsidR="00004306" w:rsidRPr="008046FE" w:rsidRDefault="00004306" w:rsidP="00004306">
      <w:pPr>
        <w:pStyle w:val="Geenafstand"/>
        <w:numPr>
          <w:ilvl w:val="0"/>
          <w:numId w:val="34"/>
        </w:numPr>
        <w:jc w:val="both"/>
      </w:pPr>
      <w:proofErr w:type="spellStart"/>
      <w:r w:rsidRPr="008046FE">
        <w:t>Conditions</w:t>
      </w:r>
      <w:proofErr w:type="spellEnd"/>
      <w:r w:rsidRPr="008046FE">
        <w:t xml:space="preserve"> </w:t>
      </w:r>
      <w:proofErr w:type="spellStart"/>
      <w:r w:rsidRPr="008046FE">
        <w:t>for</w:t>
      </w:r>
      <w:proofErr w:type="spellEnd"/>
      <w:r w:rsidRPr="008046FE">
        <w:t xml:space="preserve"> </w:t>
      </w:r>
      <w:proofErr w:type="spellStart"/>
      <w:r w:rsidRPr="008046FE">
        <w:t>successful</w:t>
      </w:r>
      <w:proofErr w:type="spellEnd"/>
      <w:r w:rsidRPr="008046FE">
        <w:t xml:space="preserve"> </w:t>
      </w:r>
      <w:proofErr w:type="spellStart"/>
      <w:r w:rsidRPr="008046FE">
        <w:t>policies</w:t>
      </w:r>
      <w:proofErr w:type="spellEnd"/>
      <w:r w:rsidRPr="008046FE">
        <w:t xml:space="preserve"> </w:t>
      </w:r>
      <w:proofErr w:type="spellStart"/>
      <w:r w:rsidRPr="008046FE">
        <w:t>against</w:t>
      </w:r>
      <w:proofErr w:type="spellEnd"/>
      <w:r w:rsidRPr="008046FE">
        <w:t xml:space="preserve"> </w:t>
      </w:r>
      <w:proofErr w:type="spellStart"/>
      <w:r w:rsidRPr="008046FE">
        <w:t>early</w:t>
      </w:r>
      <w:proofErr w:type="spellEnd"/>
      <w:r w:rsidRPr="008046FE">
        <w:t xml:space="preserve"> school </w:t>
      </w:r>
      <w:proofErr w:type="spellStart"/>
      <w:r w:rsidRPr="008046FE">
        <w:t>leaving</w:t>
      </w:r>
      <w:proofErr w:type="spellEnd"/>
    </w:p>
    <w:p w:rsidR="00004306" w:rsidRPr="008046FE" w:rsidRDefault="00004306" w:rsidP="00004306">
      <w:pPr>
        <w:pStyle w:val="Geenafstand"/>
        <w:numPr>
          <w:ilvl w:val="0"/>
          <w:numId w:val="34"/>
        </w:numPr>
        <w:jc w:val="both"/>
      </w:pPr>
      <w:proofErr w:type="spellStart"/>
      <w:r w:rsidRPr="008046FE">
        <w:t>Evidence-based</w:t>
      </w:r>
      <w:proofErr w:type="spellEnd"/>
      <w:r w:rsidRPr="008046FE">
        <w:t xml:space="preserve"> </w:t>
      </w:r>
      <w:proofErr w:type="spellStart"/>
      <w:r w:rsidRPr="008046FE">
        <w:t>polic</w:t>
      </w:r>
      <w:r>
        <w:t>i</w:t>
      </w:r>
      <w:r w:rsidRPr="008046FE">
        <w:t>es</w:t>
      </w:r>
      <w:proofErr w:type="spellEnd"/>
      <w:r w:rsidRPr="008046FE">
        <w:t xml:space="preserve"> </w:t>
      </w:r>
      <w:proofErr w:type="spellStart"/>
      <w:r w:rsidRPr="008046FE">
        <w:t>against</w:t>
      </w:r>
      <w:proofErr w:type="spellEnd"/>
      <w:r w:rsidRPr="008046FE">
        <w:t xml:space="preserve"> </w:t>
      </w:r>
      <w:proofErr w:type="spellStart"/>
      <w:r w:rsidRPr="008046FE">
        <w:t>early</w:t>
      </w:r>
      <w:proofErr w:type="spellEnd"/>
      <w:r w:rsidRPr="008046FE">
        <w:t xml:space="preserve"> school </w:t>
      </w:r>
      <w:proofErr w:type="spellStart"/>
      <w:r w:rsidRPr="008046FE">
        <w:t>leaving</w:t>
      </w:r>
      <w:proofErr w:type="spellEnd"/>
    </w:p>
    <w:p w:rsidR="00004306" w:rsidRPr="008046FE" w:rsidRDefault="00004306" w:rsidP="00004306">
      <w:pPr>
        <w:pStyle w:val="Geenafstand"/>
        <w:numPr>
          <w:ilvl w:val="0"/>
          <w:numId w:val="34"/>
        </w:numPr>
        <w:jc w:val="both"/>
      </w:pPr>
      <w:r>
        <w:t xml:space="preserve">Prevention, </w:t>
      </w:r>
      <w:proofErr w:type="spellStart"/>
      <w:r>
        <w:t>inter</w:t>
      </w:r>
      <w:r w:rsidRPr="008046FE">
        <w:t>vention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compensation</w:t>
      </w:r>
      <w:proofErr w:type="spellEnd"/>
      <w:r w:rsidRPr="008046FE">
        <w:t xml:space="preserve"> </w:t>
      </w:r>
      <w:proofErr w:type="spellStart"/>
      <w:r w:rsidRPr="008046FE">
        <w:t>measures</w:t>
      </w:r>
      <w:proofErr w:type="spellEnd"/>
    </w:p>
    <w:p w:rsidR="00004306" w:rsidRDefault="00004306" w:rsidP="00004306">
      <w:pPr>
        <w:pStyle w:val="Geenafstand"/>
        <w:numPr>
          <w:ilvl w:val="0"/>
          <w:numId w:val="34"/>
        </w:numPr>
        <w:jc w:val="both"/>
      </w:pPr>
      <w:proofErr w:type="spellStart"/>
      <w:r w:rsidRPr="008046FE">
        <w:t>Annexes</w:t>
      </w:r>
      <w:proofErr w:type="spellEnd"/>
      <w:r w:rsidRPr="008046FE">
        <w:t xml:space="preserve">: a checklist on </w:t>
      </w:r>
      <w:proofErr w:type="spellStart"/>
      <w:r w:rsidRPr="008046FE">
        <w:t>comprehensive</w:t>
      </w:r>
      <w:proofErr w:type="spellEnd"/>
      <w:r w:rsidRPr="008046FE">
        <w:t xml:space="preserve"> </w:t>
      </w:r>
      <w:proofErr w:type="spellStart"/>
      <w:r w:rsidRPr="008046FE">
        <w:t>policies</w:t>
      </w:r>
      <w:proofErr w:type="spellEnd"/>
      <w:r w:rsidRPr="008046FE">
        <w:t xml:space="preserve"> (= a tool on </w:t>
      </w:r>
      <w:proofErr w:type="spellStart"/>
      <w:r w:rsidRPr="008046FE">
        <w:t>which</w:t>
      </w:r>
      <w:proofErr w:type="spellEnd"/>
      <w:r w:rsidRPr="008046FE">
        <w:t xml:space="preserve"> member </w:t>
      </w:r>
      <w:proofErr w:type="spellStart"/>
      <w:r w:rsidRPr="008046FE">
        <w:t>states</w:t>
      </w:r>
      <w:proofErr w:type="spellEnd"/>
      <w:r w:rsidRPr="008046FE">
        <w:t xml:space="preserve"> </w:t>
      </w:r>
      <w:proofErr w:type="spellStart"/>
      <w:r w:rsidRPr="008046FE">
        <w:t>can</w:t>
      </w:r>
      <w:proofErr w:type="spellEnd"/>
      <w:r w:rsidRPr="008046FE">
        <w:t xml:space="preserve"> </w:t>
      </w:r>
      <w:proofErr w:type="spellStart"/>
      <w:r w:rsidRPr="008046FE">
        <w:t>assess</w:t>
      </w:r>
      <w:proofErr w:type="spellEnd"/>
      <w:r w:rsidRPr="008046FE">
        <w:t xml:space="preserve">, </w:t>
      </w:r>
      <w:proofErr w:type="spellStart"/>
      <w:r w:rsidRPr="008046FE">
        <w:t>measure</w:t>
      </w:r>
      <w:proofErr w:type="spellEnd"/>
      <w:r w:rsidRPr="008046FE">
        <w:t xml:space="preserve"> </w:t>
      </w:r>
      <w:proofErr w:type="spellStart"/>
      <w:r w:rsidRPr="008046FE">
        <w:t>their</w:t>
      </w:r>
      <w:proofErr w:type="spellEnd"/>
      <w:r w:rsidRPr="008046FE">
        <w:t xml:space="preserve"> </w:t>
      </w:r>
      <w:proofErr w:type="spellStart"/>
      <w:r w:rsidRPr="008046FE">
        <w:t>progress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analyze</w:t>
      </w:r>
      <w:proofErr w:type="spellEnd"/>
      <w:r w:rsidRPr="008046FE">
        <w:t xml:space="preserve"> </w:t>
      </w:r>
      <w:proofErr w:type="spellStart"/>
      <w:r w:rsidRPr="008046FE">
        <w:t>their</w:t>
      </w:r>
      <w:proofErr w:type="spellEnd"/>
      <w:r w:rsidRPr="008046FE">
        <w:t xml:space="preserve"> </w:t>
      </w:r>
      <w:proofErr w:type="spellStart"/>
      <w:r w:rsidRPr="008046FE">
        <w:t>situation</w:t>
      </w:r>
      <w:proofErr w:type="spellEnd"/>
      <w:r w:rsidRPr="008046FE">
        <w:t xml:space="preserve">) </w:t>
      </w:r>
      <w:proofErr w:type="spellStart"/>
      <w:r w:rsidRPr="008046FE">
        <w:t>and</w:t>
      </w:r>
      <w:proofErr w:type="spellEnd"/>
      <w:r w:rsidRPr="008046FE">
        <w:t xml:space="preserve"> a series of </w:t>
      </w:r>
      <w:proofErr w:type="spellStart"/>
      <w:r w:rsidRPr="008046FE">
        <w:t>practice</w:t>
      </w:r>
      <w:proofErr w:type="spellEnd"/>
      <w:r w:rsidRPr="008046FE">
        <w:t xml:space="preserve"> </w:t>
      </w:r>
      <w:proofErr w:type="spellStart"/>
      <w:r w:rsidRPr="008046FE">
        <w:t>examples</w:t>
      </w:r>
      <w:proofErr w:type="spellEnd"/>
      <w:r w:rsidRPr="008046FE">
        <w:t xml:space="preserve"> (</w:t>
      </w:r>
      <w:proofErr w:type="spellStart"/>
      <w:proofErr w:type="gramStart"/>
      <w:r w:rsidRPr="008046FE">
        <w:t>not</w:t>
      </w:r>
      <w:proofErr w:type="spellEnd"/>
      <w:proofErr w:type="gramEnd"/>
      <w:r w:rsidRPr="008046FE">
        <w:t xml:space="preserve"> </w:t>
      </w:r>
      <w:proofErr w:type="spellStart"/>
      <w:r w:rsidRPr="008046FE">
        <w:t>necessarely</w:t>
      </w:r>
      <w:proofErr w:type="spellEnd"/>
      <w:r w:rsidRPr="008046FE">
        <w:t xml:space="preserve"> </w:t>
      </w:r>
      <w:proofErr w:type="spellStart"/>
      <w:r w:rsidRPr="008046FE">
        <w:t>evaluated</w:t>
      </w:r>
      <w:proofErr w:type="spellEnd"/>
      <w:r w:rsidRPr="008046FE">
        <w:t xml:space="preserve"> </w:t>
      </w:r>
      <w:proofErr w:type="spellStart"/>
      <w:r w:rsidRPr="008046FE">
        <w:t>to</w:t>
      </w:r>
      <w:proofErr w:type="spellEnd"/>
      <w:r w:rsidRPr="008046FE">
        <w:t xml:space="preserve"> </w:t>
      </w:r>
      <w:proofErr w:type="spellStart"/>
      <w:r w:rsidRPr="008046FE">
        <w:t>be</w:t>
      </w:r>
      <w:proofErr w:type="spellEnd"/>
      <w:r w:rsidRPr="008046FE">
        <w:t xml:space="preserve"> </w:t>
      </w:r>
      <w:proofErr w:type="spellStart"/>
      <w:r w:rsidRPr="008046FE">
        <w:t>good</w:t>
      </w:r>
      <w:proofErr w:type="spellEnd"/>
      <w:r w:rsidRPr="008046FE">
        <w:t xml:space="preserve"> </w:t>
      </w:r>
      <w:proofErr w:type="spellStart"/>
      <w:r w:rsidRPr="008046FE">
        <w:t>examples</w:t>
      </w:r>
      <w:proofErr w:type="spellEnd"/>
      <w:r w:rsidRPr="008046FE">
        <w:t xml:space="preserve">). </w:t>
      </w:r>
    </w:p>
    <w:p w:rsidR="00004306" w:rsidRPr="008046FE" w:rsidRDefault="00004306" w:rsidP="00004306">
      <w:pPr>
        <w:pStyle w:val="Geenafstand"/>
        <w:ind w:left="720"/>
        <w:jc w:val="both"/>
      </w:pPr>
    </w:p>
    <w:p w:rsidR="00004306" w:rsidRPr="008046FE" w:rsidRDefault="00004306" w:rsidP="00004306">
      <w:pPr>
        <w:pStyle w:val="Geenafstand"/>
        <w:jc w:val="both"/>
      </w:pPr>
      <w:r w:rsidRPr="008046FE">
        <w:t xml:space="preserve">The </w:t>
      </w:r>
      <w:proofErr w:type="spellStart"/>
      <w:r w:rsidRPr="008046FE">
        <w:t>key</w:t>
      </w:r>
      <w:proofErr w:type="spellEnd"/>
      <w:r w:rsidRPr="008046FE">
        <w:t xml:space="preserve"> </w:t>
      </w:r>
      <w:proofErr w:type="spellStart"/>
      <w:r w:rsidRPr="008046FE">
        <w:t>messages</w:t>
      </w:r>
      <w:proofErr w:type="spellEnd"/>
    </w:p>
    <w:p w:rsidR="00004306" w:rsidRDefault="00004306" w:rsidP="00004306">
      <w:pPr>
        <w:pStyle w:val="Geenafstand"/>
        <w:numPr>
          <w:ilvl w:val="0"/>
          <w:numId w:val="35"/>
        </w:numPr>
        <w:jc w:val="both"/>
      </w:pPr>
      <w:r w:rsidRPr="008046FE">
        <w:t xml:space="preserve">Ensure long-term </w:t>
      </w:r>
      <w:proofErr w:type="spellStart"/>
      <w:r w:rsidRPr="008046FE">
        <w:t>political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financial </w:t>
      </w:r>
      <w:proofErr w:type="gramStart"/>
      <w:r w:rsidRPr="008046FE">
        <w:t>commitment</w:t>
      </w:r>
      <w:proofErr w:type="gramEnd"/>
      <w:r w:rsidRPr="008046FE">
        <w:t xml:space="preserve"> </w:t>
      </w:r>
      <w:proofErr w:type="spellStart"/>
      <w:r w:rsidRPr="008046FE">
        <w:t>to</w:t>
      </w:r>
      <w:proofErr w:type="spellEnd"/>
      <w:r w:rsidRPr="008046FE">
        <w:t xml:space="preserve"> </w:t>
      </w:r>
      <w:proofErr w:type="spellStart"/>
      <w:r w:rsidRPr="008046FE">
        <w:t>reducing</w:t>
      </w:r>
      <w:proofErr w:type="spellEnd"/>
      <w:r w:rsidRPr="008046FE">
        <w:t xml:space="preserve"> ESL, </w:t>
      </w:r>
      <w:proofErr w:type="spellStart"/>
      <w:r w:rsidRPr="008046FE">
        <w:t>and</w:t>
      </w:r>
      <w:proofErr w:type="spellEnd"/>
      <w:r w:rsidRPr="008046FE">
        <w:t xml:space="preserve"> keep </w:t>
      </w:r>
      <w:proofErr w:type="spellStart"/>
      <w:r w:rsidRPr="008046FE">
        <w:t>it</w:t>
      </w:r>
      <w:proofErr w:type="spellEnd"/>
      <w:r w:rsidRPr="008046FE">
        <w:t xml:space="preserve"> high  on the </w:t>
      </w:r>
      <w:proofErr w:type="spellStart"/>
      <w:r w:rsidRPr="008046FE">
        <w:t>political</w:t>
      </w:r>
      <w:proofErr w:type="spellEnd"/>
      <w:r w:rsidRPr="008046FE">
        <w:t xml:space="preserve"> agenda.  </w:t>
      </w:r>
    </w:p>
    <w:p w:rsidR="00004306" w:rsidRDefault="00004306" w:rsidP="00004306">
      <w:pPr>
        <w:pStyle w:val="Geenafstand"/>
        <w:numPr>
          <w:ilvl w:val="0"/>
          <w:numId w:val="35"/>
        </w:numPr>
        <w:jc w:val="both"/>
      </w:pPr>
      <w:r w:rsidRPr="008046FE">
        <w:t xml:space="preserve">Put </w:t>
      </w:r>
      <w:proofErr w:type="spellStart"/>
      <w:r w:rsidRPr="008046FE">
        <w:t>children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young</w:t>
      </w:r>
      <w:proofErr w:type="spellEnd"/>
      <w:r w:rsidRPr="008046FE">
        <w:t xml:space="preserve"> </w:t>
      </w:r>
      <w:proofErr w:type="spellStart"/>
      <w:r w:rsidRPr="008046FE">
        <w:t>people</w:t>
      </w:r>
      <w:proofErr w:type="spellEnd"/>
      <w:r w:rsidRPr="008046FE">
        <w:t xml:space="preserve"> at the </w:t>
      </w:r>
      <w:proofErr w:type="spellStart"/>
      <w:r w:rsidRPr="008046FE">
        <w:t>centre</w:t>
      </w:r>
      <w:proofErr w:type="spellEnd"/>
      <w:r w:rsidRPr="008046FE">
        <w:t xml:space="preserve"> of al </w:t>
      </w:r>
      <w:proofErr w:type="spellStart"/>
      <w:r w:rsidRPr="008046FE">
        <w:t>policies</w:t>
      </w:r>
      <w:proofErr w:type="spellEnd"/>
      <w:r w:rsidRPr="008046FE">
        <w:t xml:space="preserve"> </w:t>
      </w:r>
      <w:proofErr w:type="spellStart"/>
      <w:r w:rsidRPr="008046FE">
        <w:t>aimed</w:t>
      </w:r>
      <w:proofErr w:type="spellEnd"/>
      <w:r w:rsidRPr="008046FE">
        <w:t xml:space="preserve"> at </w:t>
      </w:r>
      <w:proofErr w:type="spellStart"/>
      <w:r w:rsidRPr="008046FE">
        <w:t>reducing</w:t>
      </w:r>
      <w:proofErr w:type="spellEnd"/>
      <w:r w:rsidRPr="008046FE">
        <w:t xml:space="preserve"> </w:t>
      </w:r>
      <w:proofErr w:type="spellStart"/>
      <w:r w:rsidRPr="008046FE">
        <w:t>early</w:t>
      </w:r>
      <w:proofErr w:type="spellEnd"/>
      <w:r w:rsidRPr="008046FE">
        <w:t xml:space="preserve"> school </w:t>
      </w:r>
      <w:proofErr w:type="spellStart"/>
      <w:proofErr w:type="gramStart"/>
      <w:r w:rsidRPr="008046FE">
        <w:t>leaving</w:t>
      </w:r>
      <w:proofErr w:type="spellEnd"/>
      <w:r w:rsidRPr="008046FE">
        <w:t xml:space="preserve">.  </w:t>
      </w:r>
      <w:proofErr w:type="gramEnd"/>
      <w:r w:rsidRPr="008046FE">
        <w:t xml:space="preserve">Ensure </w:t>
      </w:r>
      <w:proofErr w:type="spellStart"/>
      <w:r w:rsidRPr="008046FE">
        <w:t>their</w:t>
      </w:r>
      <w:proofErr w:type="spellEnd"/>
      <w:r w:rsidRPr="008046FE">
        <w:t xml:space="preserve"> </w:t>
      </w:r>
      <w:proofErr w:type="spellStart"/>
      <w:r w:rsidRPr="008046FE">
        <w:t>voice</w:t>
      </w:r>
      <w:proofErr w:type="spellEnd"/>
      <w:r w:rsidRPr="008046FE">
        <w:t xml:space="preserve"> is taken </w:t>
      </w:r>
      <w:proofErr w:type="spellStart"/>
      <w:r w:rsidRPr="008046FE">
        <w:t>into</w:t>
      </w:r>
      <w:proofErr w:type="spellEnd"/>
      <w:r w:rsidRPr="008046FE">
        <w:t xml:space="preserve"> account </w:t>
      </w:r>
      <w:proofErr w:type="spellStart"/>
      <w:r w:rsidRPr="008046FE">
        <w:t>when</w:t>
      </w:r>
      <w:proofErr w:type="spellEnd"/>
      <w:r w:rsidRPr="008046FE">
        <w:t xml:space="preserve"> </w:t>
      </w:r>
      <w:proofErr w:type="spellStart"/>
      <w:r w:rsidRPr="008046FE">
        <w:t>developing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implementing</w:t>
      </w:r>
      <w:proofErr w:type="spellEnd"/>
      <w:r w:rsidRPr="008046FE">
        <w:t xml:space="preserve"> </w:t>
      </w:r>
      <w:proofErr w:type="spellStart"/>
      <w:r w:rsidRPr="008046FE">
        <w:t>such</w:t>
      </w:r>
      <w:proofErr w:type="spellEnd"/>
      <w:r w:rsidRPr="008046FE">
        <w:t xml:space="preserve"> </w:t>
      </w:r>
      <w:proofErr w:type="spellStart"/>
      <w:proofErr w:type="gramStart"/>
      <w:r w:rsidRPr="008046FE">
        <w:t>policies</w:t>
      </w:r>
      <w:proofErr w:type="spellEnd"/>
      <w:r w:rsidRPr="008046FE">
        <w:t xml:space="preserve">.    </w:t>
      </w:r>
      <w:proofErr w:type="spellStart"/>
      <w:proofErr w:type="gramEnd"/>
      <w:r w:rsidRPr="008046FE">
        <w:t>There</w:t>
      </w:r>
      <w:proofErr w:type="spellEnd"/>
      <w:r w:rsidRPr="008046FE">
        <w:t xml:space="preserve"> is </w:t>
      </w:r>
      <w:proofErr w:type="spellStart"/>
      <w:r w:rsidRPr="008046FE">
        <w:t>little</w:t>
      </w:r>
      <w:proofErr w:type="spellEnd"/>
      <w:r w:rsidRPr="008046FE">
        <w:t xml:space="preserve"> information on the </w:t>
      </w:r>
      <w:proofErr w:type="spellStart"/>
      <w:r w:rsidRPr="008046FE">
        <w:t>motivation</w:t>
      </w:r>
      <w:proofErr w:type="spellEnd"/>
      <w:r w:rsidRPr="008046FE">
        <w:t xml:space="preserve"> </w:t>
      </w:r>
      <w:proofErr w:type="spellStart"/>
      <w:r w:rsidRPr="008046FE">
        <w:t>why</w:t>
      </w:r>
      <w:proofErr w:type="spellEnd"/>
      <w:r w:rsidRPr="008046FE">
        <w:t xml:space="preserve"> </w:t>
      </w:r>
      <w:proofErr w:type="spellStart"/>
      <w:r w:rsidRPr="008046FE">
        <w:t>youngsters</w:t>
      </w:r>
      <w:proofErr w:type="spellEnd"/>
      <w:r w:rsidRPr="008046FE">
        <w:t xml:space="preserve"> drop out (= relevant </w:t>
      </w:r>
      <w:proofErr w:type="spellStart"/>
      <w:r w:rsidRPr="008046FE">
        <w:t>for</w:t>
      </w:r>
      <w:proofErr w:type="spellEnd"/>
      <w:r w:rsidRPr="008046FE">
        <w:t xml:space="preserve"> the approach </w:t>
      </w:r>
      <w:proofErr w:type="spellStart"/>
      <w:r w:rsidRPr="008046FE">
        <w:t>during</w:t>
      </w:r>
      <w:proofErr w:type="spellEnd"/>
      <w:r w:rsidRPr="008046FE">
        <w:t xml:space="preserve"> the EUNEC conference). </w:t>
      </w:r>
    </w:p>
    <w:p w:rsidR="00004306" w:rsidRDefault="00004306" w:rsidP="00004306">
      <w:pPr>
        <w:pStyle w:val="Geenafstand"/>
        <w:numPr>
          <w:ilvl w:val="0"/>
          <w:numId w:val="35"/>
        </w:numPr>
        <w:jc w:val="both"/>
      </w:pPr>
      <w:proofErr w:type="spellStart"/>
      <w:r w:rsidRPr="008046FE">
        <w:t>Develop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implement</w:t>
      </w:r>
      <w:proofErr w:type="spellEnd"/>
      <w:r w:rsidRPr="008046FE">
        <w:t xml:space="preserve"> a </w:t>
      </w:r>
      <w:proofErr w:type="spellStart"/>
      <w:r w:rsidRPr="008046FE">
        <w:t>sustainable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ESL</w:t>
      </w:r>
      <w:r w:rsidRPr="008046FE">
        <w:t xml:space="preserve"> </w:t>
      </w:r>
      <w:proofErr w:type="spellStart"/>
      <w:r w:rsidRPr="008046FE">
        <w:t>addressing</w:t>
      </w:r>
      <w:proofErr w:type="spellEnd"/>
      <w:r w:rsidRPr="008046FE">
        <w:t xml:space="preserve"> </w:t>
      </w:r>
      <w:proofErr w:type="spellStart"/>
      <w:proofErr w:type="gramStart"/>
      <w:r w:rsidRPr="008046FE">
        <w:t>all</w:t>
      </w:r>
      <w:proofErr w:type="spellEnd"/>
      <w:proofErr w:type="gramEnd"/>
      <w:r w:rsidRPr="008046FE">
        <w:t xml:space="preserve"> levels of </w:t>
      </w:r>
      <w:proofErr w:type="spellStart"/>
      <w:r w:rsidRPr="008046FE">
        <w:t>education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training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encompassing</w:t>
      </w:r>
      <w:proofErr w:type="spellEnd"/>
      <w:r w:rsidRPr="008046FE">
        <w:t xml:space="preserve"> the right mixture of </w:t>
      </w:r>
      <w:proofErr w:type="spellStart"/>
      <w:r w:rsidRPr="008046FE">
        <w:t>preventative</w:t>
      </w:r>
      <w:proofErr w:type="spellEnd"/>
      <w:r w:rsidRPr="008046FE">
        <w:t xml:space="preserve">, </w:t>
      </w:r>
      <w:proofErr w:type="spellStart"/>
      <w:r w:rsidRPr="008046FE">
        <w:t>intervention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compensation</w:t>
      </w:r>
      <w:proofErr w:type="spellEnd"/>
      <w:r w:rsidRPr="008046FE">
        <w:t xml:space="preserve"> </w:t>
      </w:r>
      <w:proofErr w:type="spellStart"/>
      <w:r w:rsidRPr="008046FE">
        <w:t>measures</w:t>
      </w:r>
      <w:proofErr w:type="spellEnd"/>
      <w:r w:rsidRPr="008046FE">
        <w:t>.</w:t>
      </w:r>
    </w:p>
    <w:p w:rsidR="00004306" w:rsidRDefault="00004306" w:rsidP="00004306">
      <w:pPr>
        <w:pStyle w:val="Geenafstand"/>
        <w:numPr>
          <w:ilvl w:val="0"/>
          <w:numId w:val="35"/>
        </w:numPr>
        <w:jc w:val="both"/>
      </w:pPr>
      <w:proofErr w:type="spellStart"/>
      <w:r w:rsidRPr="008046FE">
        <w:t>Invest</w:t>
      </w:r>
      <w:proofErr w:type="spellEnd"/>
      <w:r w:rsidRPr="008046FE">
        <w:t xml:space="preserve"> in the </w:t>
      </w:r>
      <w:proofErr w:type="spellStart"/>
      <w:r w:rsidRPr="008046FE">
        <w:t>knowledge</w:t>
      </w:r>
      <w:proofErr w:type="spellEnd"/>
      <w:r w:rsidRPr="008046FE">
        <w:t xml:space="preserve"> base of ESL, </w:t>
      </w:r>
      <w:proofErr w:type="spellStart"/>
      <w:r w:rsidRPr="008046FE">
        <w:t>through</w:t>
      </w:r>
      <w:proofErr w:type="spellEnd"/>
      <w:r w:rsidRPr="008046FE">
        <w:t xml:space="preserve"> </w:t>
      </w:r>
      <w:proofErr w:type="spellStart"/>
      <w:r w:rsidRPr="008046FE">
        <w:t>regular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timely</w:t>
      </w:r>
      <w:proofErr w:type="spellEnd"/>
      <w:r w:rsidRPr="008046FE">
        <w:t xml:space="preserve"> </w:t>
      </w:r>
      <w:proofErr w:type="spellStart"/>
      <w:r w:rsidRPr="008046FE">
        <w:t>collection</w:t>
      </w:r>
      <w:proofErr w:type="spellEnd"/>
      <w:r w:rsidRPr="008046FE">
        <w:t xml:space="preserve"> of </w:t>
      </w:r>
      <w:proofErr w:type="spellStart"/>
      <w:r w:rsidRPr="008046FE">
        <w:t>reliable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accurate data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gramStart"/>
      <w:r w:rsidRPr="008046FE">
        <w:t xml:space="preserve">information.  </w:t>
      </w:r>
      <w:proofErr w:type="gramEnd"/>
      <w:r w:rsidRPr="008046FE">
        <w:t xml:space="preserve">Ensure </w:t>
      </w:r>
      <w:proofErr w:type="spellStart"/>
      <w:r w:rsidRPr="008046FE">
        <w:t>that</w:t>
      </w:r>
      <w:proofErr w:type="spellEnd"/>
      <w:r w:rsidRPr="008046FE">
        <w:t xml:space="preserve"> data </w:t>
      </w:r>
      <w:proofErr w:type="spellStart"/>
      <w:r w:rsidRPr="008046FE">
        <w:t>and</w:t>
      </w:r>
      <w:proofErr w:type="spellEnd"/>
      <w:r w:rsidRPr="008046FE">
        <w:t xml:space="preserve"> information on ESL is </w:t>
      </w:r>
      <w:proofErr w:type="spellStart"/>
      <w:r w:rsidRPr="008046FE">
        <w:t>accessible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used</w:t>
      </w:r>
      <w:proofErr w:type="spellEnd"/>
      <w:r w:rsidRPr="008046FE">
        <w:t xml:space="preserve"> </w:t>
      </w:r>
      <w:proofErr w:type="spellStart"/>
      <w:r w:rsidRPr="008046FE">
        <w:t>effectively</w:t>
      </w:r>
      <w:proofErr w:type="spellEnd"/>
      <w:r w:rsidRPr="008046FE">
        <w:t xml:space="preserve"> in policy </w:t>
      </w:r>
      <w:proofErr w:type="spellStart"/>
      <w:proofErr w:type="gramStart"/>
      <w:r w:rsidRPr="008046FE">
        <w:t>development</w:t>
      </w:r>
      <w:proofErr w:type="spellEnd"/>
      <w:r w:rsidRPr="008046FE">
        <w:t xml:space="preserve">.  </w:t>
      </w:r>
      <w:proofErr w:type="gramEnd"/>
      <w:r w:rsidRPr="008046FE">
        <w:t xml:space="preserve">Ensure monitoring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evaluation</w:t>
      </w:r>
      <w:proofErr w:type="spellEnd"/>
      <w:r w:rsidRPr="008046FE">
        <w:t xml:space="preserve"> of </w:t>
      </w:r>
      <w:proofErr w:type="spellStart"/>
      <w:r w:rsidRPr="008046FE">
        <w:t>measures</w:t>
      </w:r>
      <w:proofErr w:type="spellEnd"/>
      <w:r w:rsidRPr="008046FE">
        <w:t xml:space="preserve"> </w:t>
      </w:r>
      <w:proofErr w:type="spellStart"/>
      <w:r w:rsidRPr="008046FE">
        <w:t>steers</w:t>
      </w:r>
      <w:proofErr w:type="spellEnd"/>
      <w:r w:rsidRPr="008046FE">
        <w:t xml:space="preserve"> policy </w:t>
      </w:r>
      <w:proofErr w:type="spellStart"/>
      <w:r w:rsidRPr="008046FE">
        <w:t>development</w:t>
      </w:r>
      <w:proofErr w:type="spellEnd"/>
      <w:r w:rsidRPr="008046FE">
        <w:t xml:space="preserve">. </w:t>
      </w:r>
    </w:p>
    <w:p w:rsidR="00004306" w:rsidRPr="008046FE" w:rsidRDefault="00004306" w:rsidP="00004306">
      <w:pPr>
        <w:pStyle w:val="Geenafstand"/>
        <w:numPr>
          <w:ilvl w:val="0"/>
          <w:numId w:val="35"/>
        </w:numPr>
        <w:jc w:val="both"/>
      </w:pPr>
      <w:r w:rsidRPr="008046FE">
        <w:t xml:space="preserve">Ensure policy </w:t>
      </w:r>
      <w:proofErr w:type="spellStart"/>
      <w:r w:rsidRPr="008046FE">
        <w:t>development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im</w:t>
      </w:r>
      <w:r>
        <w:t>plementation</w:t>
      </w:r>
      <w:proofErr w:type="spellEnd"/>
      <w:r>
        <w:t xml:space="preserve"> is </w:t>
      </w:r>
      <w:proofErr w:type="spellStart"/>
      <w:r>
        <w:t>base</w:t>
      </w:r>
      <w:r w:rsidRPr="008046FE">
        <w:t>d</w:t>
      </w:r>
      <w:proofErr w:type="spellEnd"/>
      <w:r>
        <w:t xml:space="preserve"> </w:t>
      </w:r>
      <w:r w:rsidRPr="008046FE">
        <w:t xml:space="preserve">on strong, long-term cooperation </w:t>
      </w:r>
      <w:proofErr w:type="spellStart"/>
      <w:r w:rsidRPr="008046FE">
        <w:t>between</w:t>
      </w:r>
      <w:proofErr w:type="spellEnd"/>
      <w:r w:rsidRPr="008046FE">
        <w:t xml:space="preserve"> </w:t>
      </w:r>
      <w:proofErr w:type="spellStart"/>
      <w:r w:rsidRPr="008046FE">
        <w:t>national</w:t>
      </w:r>
      <w:proofErr w:type="spellEnd"/>
      <w:r w:rsidRPr="008046FE">
        <w:t xml:space="preserve">, </w:t>
      </w:r>
      <w:proofErr w:type="spellStart"/>
      <w:r w:rsidRPr="008046FE">
        <w:t>regional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lcoal</w:t>
      </w:r>
      <w:proofErr w:type="spellEnd"/>
      <w:r w:rsidRPr="008046FE">
        <w:t xml:space="preserve"> </w:t>
      </w:r>
      <w:proofErr w:type="spellStart"/>
      <w:r w:rsidRPr="008046FE">
        <w:t>authorities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stakeholders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between</w:t>
      </w:r>
      <w:proofErr w:type="spellEnd"/>
      <w:r w:rsidRPr="008046FE">
        <w:t xml:space="preserve"> different </w:t>
      </w:r>
    </w:p>
    <w:p w:rsidR="00004306" w:rsidRDefault="00004306" w:rsidP="00004306">
      <w:pPr>
        <w:pStyle w:val="Geenafstand"/>
        <w:ind w:left="708"/>
        <w:jc w:val="both"/>
      </w:pPr>
      <w:proofErr w:type="spellStart"/>
      <w:proofErr w:type="gramStart"/>
      <w:r w:rsidRPr="008046FE">
        <w:t>policies</w:t>
      </w:r>
      <w:proofErr w:type="spellEnd"/>
      <w:proofErr w:type="gramEnd"/>
      <w:r w:rsidRPr="008046FE">
        <w:t xml:space="preserve">, </w:t>
      </w:r>
      <w:proofErr w:type="spellStart"/>
      <w:r w:rsidRPr="008046FE">
        <w:t>for</w:t>
      </w:r>
      <w:proofErr w:type="spellEnd"/>
      <w:r w:rsidRPr="008046FE">
        <w:t xml:space="preserve"> </w:t>
      </w:r>
      <w:proofErr w:type="spellStart"/>
      <w:r w:rsidRPr="008046FE">
        <w:t>example</w:t>
      </w:r>
      <w:proofErr w:type="spellEnd"/>
      <w:r w:rsidRPr="008046FE">
        <w:t xml:space="preserve"> </w:t>
      </w:r>
      <w:proofErr w:type="spellStart"/>
      <w:r w:rsidRPr="008046FE">
        <w:t>through</w:t>
      </w:r>
      <w:proofErr w:type="spellEnd"/>
      <w:r w:rsidRPr="008046FE">
        <w:t xml:space="preserve"> </w:t>
      </w:r>
      <w:proofErr w:type="spellStart"/>
      <w:r w:rsidRPr="008046FE">
        <w:t>establishing</w:t>
      </w:r>
      <w:proofErr w:type="spellEnd"/>
      <w:r w:rsidRPr="008046FE">
        <w:t xml:space="preserve"> a </w:t>
      </w:r>
      <w:proofErr w:type="spellStart"/>
      <w:r w:rsidRPr="008046FE">
        <w:t>coordinating</w:t>
      </w:r>
      <w:proofErr w:type="spellEnd"/>
      <w:r w:rsidRPr="008046FE">
        <w:t xml:space="preserve"> body or </w:t>
      </w:r>
      <w:proofErr w:type="spellStart"/>
      <w:r w:rsidRPr="008046FE">
        <w:t>organization</w:t>
      </w:r>
      <w:proofErr w:type="spellEnd"/>
      <w:r w:rsidRPr="008046FE">
        <w:t>.   Cross-</w:t>
      </w:r>
      <w:proofErr w:type="spellStart"/>
      <w:r w:rsidRPr="008046FE">
        <w:t>sectorial</w:t>
      </w:r>
      <w:proofErr w:type="spellEnd"/>
      <w:r w:rsidRPr="008046FE">
        <w:t xml:space="preserve"> cooperation!</w:t>
      </w:r>
    </w:p>
    <w:p w:rsidR="00004306" w:rsidRDefault="00004306" w:rsidP="00004306">
      <w:pPr>
        <w:pStyle w:val="Geenafstand"/>
        <w:numPr>
          <w:ilvl w:val="0"/>
          <w:numId w:val="36"/>
        </w:numPr>
        <w:jc w:val="both"/>
      </w:pPr>
      <w:proofErr w:type="spellStart"/>
      <w:r w:rsidRPr="008046FE">
        <w:t>Remove</w:t>
      </w:r>
      <w:proofErr w:type="spellEnd"/>
      <w:r w:rsidRPr="008046FE">
        <w:t xml:space="preserve"> </w:t>
      </w:r>
      <w:proofErr w:type="spellStart"/>
      <w:r w:rsidRPr="008046FE">
        <w:t>obstacles</w:t>
      </w:r>
      <w:proofErr w:type="spellEnd"/>
      <w:r w:rsidRPr="008046FE">
        <w:t xml:space="preserve"> </w:t>
      </w:r>
      <w:proofErr w:type="spellStart"/>
      <w:r w:rsidRPr="008046FE">
        <w:t>within</w:t>
      </w:r>
      <w:proofErr w:type="spellEnd"/>
      <w:r w:rsidRPr="008046FE">
        <w:t xml:space="preserve"> the school </w:t>
      </w:r>
      <w:proofErr w:type="spellStart"/>
      <w:r w:rsidRPr="008046FE">
        <w:t>education</w:t>
      </w:r>
      <w:proofErr w:type="spellEnd"/>
      <w:r w:rsidRPr="008046FE">
        <w:t xml:space="preserve"> system </w:t>
      </w:r>
      <w:proofErr w:type="spellStart"/>
      <w:r w:rsidRPr="008046FE">
        <w:t>that</w:t>
      </w:r>
      <w:proofErr w:type="spellEnd"/>
      <w:r w:rsidRPr="008046FE">
        <w:t xml:space="preserve"> </w:t>
      </w:r>
      <w:proofErr w:type="spellStart"/>
      <w:r w:rsidRPr="008046FE">
        <w:t>may</w:t>
      </w:r>
      <w:proofErr w:type="spellEnd"/>
      <w:r w:rsidRPr="008046FE">
        <w:t xml:space="preserve"> hinder </w:t>
      </w:r>
      <w:proofErr w:type="spellStart"/>
      <w:r w:rsidRPr="008046FE">
        <w:t>young</w:t>
      </w:r>
      <w:proofErr w:type="spellEnd"/>
      <w:r w:rsidRPr="008046FE">
        <w:t xml:space="preserve"> </w:t>
      </w:r>
      <w:proofErr w:type="spellStart"/>
      <w:r w:rsidRPr="008046FE">
        <w:t>people</w:t>
      </w:r>
      <w:proofErr w:type="spellEnd"/>
      <w:r w:rsidRPr="008046FE">
        <w:t xml:space="preserve"> in </w:t>
      </w:r>
      <w:proofErr w:type="spellStart"/>
      <w:r w:rsidRPr="008046FE">
        <w:t>completing</w:t>
      </w:r>
      <w:proofErr w:type="spellEnd"/>
      <w:r w:rsidRPr="008046FE">
        <w:t xml:space="preserve"> </w:t>
      </w:r>
      <w:proofErr w:type="spellStart"/>
      <w:r w:rsidRPr="008046FE">
        <w:t>upper</w:t>
      </w:r>
      <w:proofErr w:type="spellEnd"/>
      <w:r w:rsidRPr="008046FE">
        <w:t xml:space="preserve"> </w:t>
      </w:r>
      <w:proofErr w:type="spellStart"/>
      <w:r w:rsidRPr="008046FE">
        <w:t>secundary</w:t>
      </w:r>
      <w:proofErr w:type="spellEnd"/>
      <w:r w:rsidRPr="008046FE">
        <w:t xml:space="preserve"> </w:t>
      </w:r>
      <w:proofErr w:type="spellStart"/>
      <w:proofErr w:type="gramStart"/>
      <w:r w:rsidRPr="008046FE">
        <w:t>education</w:t>
      </w:r>
      <w:proofErr w:type="spellEnd"/>
      <w:r w:rsidRPr="008046FE">
        <w:t xml:space="preserve">.  </w:t>
      </w:r>
      <w:proofErr w:type="gramEnd"/>
      <w:r w:rsidRPr="008046FE">
        <w:t xml:space="preserve">Ensure </w:t>
      </w:r>
      <w:proofErr w:type="spellStart"/>
      <w:r w:rsidRPr="008046FE">
        <w:t>smooth</w:t>
      </w:r>
      <w:proofErr w:type="spellEnd"/>
      <w:r w:rsidRPr="008046FE">
        <w:t xml:space="preserve"> </w:t>
      </w:r>
      <w:proofErr w:type="spellStart"/>
      <w:r w:rsidRPr="008046FE">
        <w:t>transition</w:t>
      </w:r>
      <w:proofErr w:type="spellEnd"/>
      <w:r w:rsidRPr="008046FE">
        <w:t xml:space="preserve"> </w:t>
      </w:r>
      <w:proofErr w:type="spellStart"/>
      <w:r w:rsidRPr="008046FE">
        <w:t>between</w:t>
      </w:r>
      <w:proofErr w:type="spellEnd"/>
      <w:r w:rsidRPr="008046FE">
        <w:t xml:space="preserve"> different </w:t>
      </w:r>
      <w:proofErr w:type="gramStart"/>
      <w:r w:rsidRPr="008046FE">
        <w:t>levels</w:t>
      </w:r>
      <w:proofErr w:type="gramEnd"/>
      <w:r w:rsidRPr="008046FE">
        <w:t xml:space="preserve"> of </w:t>
      </w:r>
      <w:proofErr w:type="spellStart"/>
      <w:r w:rsidRPr="008046FE">
        <w:t>education</w:t>
      </w:r>
      <w:proofErr w:type="spellEnd"/>
      <w:r w:rsidRPr="008046FE">
        <w:t xml:space="preserve">, the </w:t>
      </w:r>
      <w:proofErr w:type="spellStart"/>
      <w:r w:rsidRPr="008046FE">
        <w:t>accessibility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availabilty</w:t>
      </w:r>
      <w:proofErr w:type="spellEnd"/>
      <w:r w:rsidRPr="008046FE">
        <w:t xml:space="preserve"> of high </w:t>
      </w:r>
      <w:proofErr w:type="spellStart"/>
      <w:r w:rsidRPr="008046FE">
        <w:t>quality</w:t>
      </w:r>
      <w:proofErr w:type="spellEnd"/>
      <w:r w:rsidRPr="008046FE">
        <w:t xml:space="preserve"> </w:t>
      </w:r>
      <w:proofErr w:type="spellStart"/>
      <w:r w:rsidRPr="008046FE">
        <w:t>education</w:t>
      </w:r>
      <w:proofErr w:type="spellEnd"/>
      <w:r w:rsidRPr="008046FE">
        <w:t xml:space="preserve"> (</w:t>
      </w:r>
      <w:proofErr w:type="spellStart"/>
      <w:r w:rsidRPr="008046FE">
        <w:t>including</w:t>
      </w:r>
      <w:proofErr w:type="spellEnd"/>
      <w:r w:rsidRPr="008046FE">
        <w:t xml:space="preserve"> ECEC), </w:t>
      </w:r>
      <w:proofErr w:type="spellStart"/>
      <w:r w:rsidRPr="008046FE">
        <w:t>and</w:t>
      </w:r>
      <w:proofErr w:type="spellEnd"/>
      <w:r w:rsidRPr="008046FE">
        <w:t xml:space="preserve"> the </w:t>
      </w:r>
      <w:proofErr w:type="spellStart"/>
      <w:r w:rsidRPr="008046FE">
        <w:t>provision</w:t>
      </w:r>
      <w:proofErr w:type="spellEnd"/>
      <w:r w:rsidRPr="008046FE">
        <w:t xml:space="preserve"> of high </w:t>
      </w:r>
      <w:proofErr w:type="spellStart"/>
      <w:r w:rsidRPr="008046FE">
        <w:t>quality</w:t>
      </w:r>
      <w:proofErr w:type="spellEnd"/>
      <w:r w:rsidRPr="008046FE">
        <w:t xml:space="preserve"> VET.</w:t>
      </w:r>
    </w:p>
    <w:p w:rsidR="00004306" w:rsidRDefault="00004306" w:rsidP="00004306">
      <w:pPr>
        <w:pStyle w:val="Geenafstand"/>
        <w:numPr>
          <w:ilvl w:val="0"/>
          <w:numId w:val="36"/>
        </w:numPr>
        <w:jc w:val="both"/>
      </w:pPr>
      <w:r w:rsidRPr="008046FE">
        <w:t xml:space="preserve">Support schools </w:t>
      </w:r>
      <w:proofErr w:type="spellStart"/>
      <w:r w:rsidRPr="008046FE">
        <w:t>to</w:t>
      </w:r>
      <w:proofErr w:type="spellEnd"/>
      <w:r w:rsidRPr="008046FE">
        <w:t xml:space="preserve"> </w:t>
      </w:r>
      <w:proofErr w:type="spellStart"/>
      <w:r w:rsidRPr="008046FE">
        <w:t>develop</w:t>
      </w:r>
      <w:proofErr w:type="spellEnd"/>
      <w:r w:rsidRPr="008046FE">
        <w:t xml:space="preserve"> </w:t>
      </w:r>
      <w:proofErr w:type="spellStart"/>
      <w:r w:rsidRPr="008046FE">
        <w:t>conducive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supportive</w:t>
      </w:r>
      <w:proofErr w:type="spellEnd"/>
      <w:r w:rsidRPr="008046FE">
        <w:t xml:space="preserve"> </w:t>
      </w:r>
      <w:proofErr w:type="spellStart"/>
      <w:r w:rsidRPr="008046FE">
        <w:t>learning</w:t>
      </w:r>
      <w:proofErr w:type="spellEnd"/>
      <w:r w:rsidRPr="008046FE">
        <w:t xml:space="preserve"> environments </w:t>
      </w:r>
      <w:proofErr w:type="spellStart"/>
      <w:r w:rsidRPr="008046FE">
        <w:t>focusing</w:t>
      </w:r>
      <w:proofErr w:type="spellEnd"/>
      <w:r w:rsidRPr="008046FE">
        <w:t xml:space="preserve"> on the </w:t>
      </w:r>
      <w:proofErr w:type="spellStart"/>
      <w:r w:rsidRPr="008046FE">
        <w:t>needs</w:t>
      </w:r>
      <w:proofErr w:type="spellEnd"/>
      <w:r w:rsidRPr="008046FE">
        <w:t xml:space="preserve"> of the </w:t>
      </w:r>
      <w:proofErr w:type="spellStart"/>
      <w:r w:rsidRPr="008046FE">
        <w:t>individual</w:t>
      </w:r>
      <w:proofErr w:type="spellEnd"/>
      <w:r w:rsidRPr="008046FE">
        <w:t xml:space="preserve"> </w:t>
      </w:r>
      <w:proofErr w:type="spellStart"/>
      <w:r w:rsidRPr="008046FE">
        <w:t>pupils</w:t>
      </w:r>
      <w:proofErr w:type="spellEnd"/>
      <w:r w:rsidRPr="008046FE">
        <w:t>.</w:t>
      </w:r>
    </w:p>
    <w:p w:rsidR="00004306" w:rsidRPr="008046FE" w:rsidRDefault="00004306" w:rsidP="00004306">
      <w:pPr>
        <w:pStyle w:val="Geenafstand"/>
        <w:numPr>
          <w:ilvl w:val="0"/>
          <w:numId w:val="36"/>
        </w:numPr>
        <w:jc w:val="both"/>
      </w:pPr>
      <w:proofErr w:type="spellStart"/>
      <w:r w:rsidRPr="008046FE">
        <w:t>Promote</w:t>
      </w:r>
      <w:proofErr w:type="spellEnd"/>
      <w:r w:rsidRPr="008046FE">
        <w:t xml:space="preserve"> a curriculum </w:t>
      </w:r>
      <w:proofErr w:type="spellStart"/>
      <w:r w:rsidRPr="008046FE">
        <w:t>that</w:t>
      </w:r>
      <w:proofErr w:type="spellEnd"/>
      <w:r w:rsidRPr="008046FE">
        <w:t xml:space="preserve"> is relevant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proofErr w:type="gramStart"/>
      <w:r w:rsidRPr="008046FE">
        <w:t>engaging</w:t>
      </w:r>
      <w:proofErr w:type="spellEnd"/>
      <w:r w:rsidRPr="008046FE">
        <w:t xml:space="preserve">.  </w:t>
      </w:r>
      <w:proofErr w:type="spellStart"/>
      <w:proofErr w:type="gramEnd"/>
      <w:r w:rsidRPr="008046FE">
        <w:t>Promote</w:t>
      </w:r>
      <w:proofErr w:type="spellEnd"/>
      <w:r w:rsidRPr="008046FE">
        <w:t xml:space="preserve"> </w:t>
      </w:r>
      <w:proofErr w:type="spellStart"/>
      <w:r w:rsidRPr="008046FE">
        <w:t>multi</w:t>
      </w:r>
      <w:proofErr w:type="spellEnd"/>
      <w:r w:rsidRPr="008046FE">
        <w:t xml:space="preserve">-professional teams in schools </w:t>
      </w:r>
      <w:proofErr w:type="spellStart"/>
      <w:r w:rsidRPr="008046FE">
        <w:t>to</w:t>
      </w:r>
      <w:proofErr w:type="spellEnd"/>
      <w:r w:rsidRPr="008046FE">
        <w:t xml:space="preserve"> </w:t>
      </w:r>
      <w:proofErr w:type="spellStart"/>
      <w:r w:rsidRPr="008046FE">
        <w:t>address</w:t>
      </w:r>
      <w:proofErr w:type="spellEnd"/>
      <w:r w:rsidRPr="008046FE">
        <w:t xml:space="preserve"> ESL.</w:t>
      </w:r>
    </w:p>
    <w:p w:rsidR="00004306" w:rsidRDefault="00004306" w:rsidP="00004306">
      <w:pPr>
        <w:pStyle w:val="Geenafstand"/>
        <w:ind w:left="708"/>
        <w:jc w:val="both"/>
      </w:pPr>
      <w:r w:rsidRPr="008046FE">
        <w:lastRenderedPageBreak/>
        <w:t xml:space="preserve">(The last </w:t>
      </w:r>
      <w:proofErr w:type="spellStart"/>
      <w:r w:rsidRPr="008046FE">
        <w:t>two</w:t>
      </w:r>
      <w:proofErr w:type="spellEnd"/>
      <w:r w:rsidRPr="008046FE">
        <w:t xml:space="preserve"> </w:t>
      </w:r>
      <w:proofErr w:type="spellStart"/>
      <w:r w:rsidRPr="008046FE">
        <w:t>recommendations</w:t>
      </w:r>
      <w:proofErr w:type="spellEnd"/>
      <w:r w:rsidRPr="008046FE">
        <w:t xml:space="preserve"> are </w:t>
      </w:r>
      <w:proofErr w:type="spellStart"/>
      <w:r w:rsidRPr="008046FE">
        <w:t>crucial</w:t>
      </w:r>
      <w:proofErr w:type="spellEnd"/>
      <w:r w:rsidRPr="008046FE">
        <w:t xml:space="preserve">,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proofErr w:type="gramStart"/>
      <w:r w:rsidRPr="008046FE">
        <w:t>not</w:t>
      </w:r>
      <w:proofErr w:type="spellEnd"/>
      <w:proofErr w:type="gramEnd"/>
      <w:r w:rsidRPr="008046FE">
        <w:t xml:space="preserve"> </w:t>
      </w:r>
      <w:proofErr w:type="spellStart"/>
      <w:r w:rsidRPr="008046FE">
        <w:t>fully</w:t>
      </w:r>
      <w:proofErr w:type="spellEnd"/>
      <w:r w:rsidRPr="008046FE">
        <w:t xml:space="preserve"> </w:t>
      </w:r>
      <w:proofErr w:type="spellStart"/>
      <w:r w:rsidRPr="008046FE">
        <w:t>covered</w:t>
      </w:r>
      <w:proofErr w:type="spellEnd"/>
      <w:r w:rsidRPr="008046FE">
        <w:t xml:space="preserve"> </w:t>
      </w:r>
      <w:proofErr w:type="spellStart"/>
      <w:r w:rsidRPr="008046FE">
        <w:t>yet</w:t>
      </w:r>
      <w:proofErr w:type="spellEnd"/>
      <w:r w:rsidRPr="008046FE">
        <w:t xml:space="preserve"> </w:t>
      </w:r>
      <w:proofErr w:type="spellStart"/>
      <w:r w:rsidRPr="008046FE">
        <w:t>by</w:t>
      </w:r>
      <w:proofErr w:type="spellEnd"/>
      <w:r w:rsidRPr="008046FE">
        <w:t xml:space="preserve"> the </w:t>
      </w:r>
      <w:proofErr w:type="spellStart"/>
      <w:r w:rsidRPr="008046FE">
        <w:t>work</w:t>
      </w:r>
      <w:proofErr w:type="spellEnd"/>
      <w:r w:rsidRPr="008046FE">
        <w:t xml:space="preserve"> of the </w:t>
      </w:r>
      <w:proofErr w:type="spellStart"/>
      <w:r w:rsidRPr="008046FE">
        <w:t>thematic</w:t>
      </w:r>
      <w:proofErr w:type="spellEnd"/>
      <w:r w:rsidRPr="008046FE">
        <w:t xml:space="preserve"> </w:t>
      </w:r>
      <w:proofErr w:type="spellStart"/>
      <w:r w:rsidRPr="008046FE">
        <w:t>working</w:t>
      </w:r>
      <w:proofErr w:type="spellEnd"/>
      <w:r w:rsidRPr="008046FE">
        <w:t xml:space="preserve"> </w:t>
      </w:r>
      <w:proofErr w:type="spellStart"/>
      <w:r w:rsidRPr="008046FE">
        <w:t>group</w:t>
      </w:r>
      <w:proofErr w:type="spellEnd"/>
      <w:r w:rsidRPr="008046FE">
        <w:t>.)</w:t>
      </w:r>
    </w:p>
    <w:p w:rsidR="00004306" w:rsidRDefault="00004306" w:rsidP="00004306">
      <w:pPr>
        <w:pStyle w:val="Geenafstand"/>
        <w:numPr>
          <w:ilvl w:val="0"/>
          <w:numId w:val="37"/>
        </w:numPr>
        <w:jc w:val="both"/>
      </w:pPr>
      <w:r w:rsidRPr="008046FE">
        <w:t xml:space="preserve">Support cooperation </w:t>
      </w:r>
      <w:proofErr w:type="spellStart"/>
      <w:r w:rsidRPr="008046FE">
        <w:t>between</w:t>
      </w:r>
      <w:proofErr w:type="spellEnd"/>
      <w:r w:rsidRPr="008046FE">
        <w:t xml:space="preserve"> schools, </w:t>
      </w:r>
      <w:proofErr w:type="spellStart"/>
      <w:r w:rsidRPr="008046FE">
        <w:t>local</w:t>
      </w:r>
      <w:proofErr w:type="spellEnd"/>
      <w:r w:rsidRPr="008046FE">
        <w:t xml:space="preserve"> </w:t>
      </w:r>
      <w:proofErr w:type="spellStart"/>
      <w:r w:rsidRPr="008046FE">
        <w:t>communities</w:t>
      </w:r>
      <w:proofErr w:type="spellEnd"/>
      <w:r w:rsidRPr="008046FE">
        <w:t xml:space="preserve">, </w:t>
      </w:r>
      <w:proofErr w:type="spellStart"/>
      <w:r w:rsidRPr="008046FE">
        <w:t>parents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pupils</w:t>
      </w:r>
      <w:proofErr w:type="spellEnd"/>
      <w:r w:rsidRPr="008046FE">
        <w:t xml:space="preserve"> in school </w:t>
      </w:r>
      <w:proofErr w:type="spellStart"/>
      <w:r w:rsidRPr="008046FE">
        <w:t>development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in </w:t>
      </w:r>
      <w:proofErr w:type="spellStart"/>
      <w:r w:rsidRPr="008046FE">
        <w:t>initiatives</w:t>
      </w:r>
      <w:proofErr w:type="spellEnd"/>
      <w:r w:rsidRPr="008046FE">
        <w:t xml:space="preserve"> </w:t>
      </w:r>
      <w:proofErr w:type="spellStart"/>
      <w:r w:rsidRPr="008046FE">
        <w:t>to</w:t>
      </w:r>
      <w:proofErr w:type="spellEnd"/>
      <w:r w:rsidRPr="008046FE">
        <w:t xml:space="preserve"> </w:t>
      </w:r>
      <w:proofErr w:type="spellStart"/>
      <w:r w:rsidRPr="008046FE">
        <w:t>reduce</w:t>
      </w:r>
      <w:proofErr w:type="spellEnd"/>
      <w:r w:rsidRPr="008046FE">
        <w:t xml:space="preserve"> </w:t>
      </w:r>
      <w:proofErr w:type="gramStart"/>
      <w:r w:rsidRPr="008046FE">
        <w:t xml:space="preserve">ESL.  </w:t>
      </w:r>
      <w:proofErr w:type="spellStart"/>
      <w:proofErr w:type="gramEnd"/>
      <w:r w:rsidRPr="008046FE">
        <w:t>Promote</w:t>
      </w:r>
      <w:proofErr w:type="spellEnd"/>
      <w:r w:rsidRPr="008046FE">
        <w:t xml:space="preserve"> strong </w:t>
      </w:r>
      <w:proofErr w:type="gramStart"/>
      <w:r w:rsidRPr="008046FE">
        <w:t>commitment</w:t>
      </w:r>
      <w:proofErr w:type="gramEnd"/>
      <w:r w:rsidRPr="008046FE">
        <w:t xml:space="preserve"> of </w:t>
      </w:r>
      <w:proofErr w:type="spellStart"/>
      <w:r w:rsidRPr="008046FE">
        <w:t>all</w:t>
      </w:r>
      <w:proofErr w:type="spellEnd"/>
      <w:r w:rsidRPr="008046FE">
        <w:t xml:space="preserve"> stakeholders at </w:t>
      </w:r>
      <w:proofErr w:type="spellStart"/>
      <w:r w:rsidRPr="008046FE">
        <w:t>local</w:t>
      </w:r>
      <w:proofErr w:type="spellEnd"/>
      <w:r w:rsidRPr="008046FE">
        <w:t xml:space="preserve"> levels, </w:t>
      </w:r>
      <w:proofErr w:type="spellStart"/>
      <w:r w:rsidRPr="008046FE">
        <w:t>including</w:t>
      </w:r>
      <w:proofErr w:type="spellEnd"/>
      <w:r w:rsidRPr="008046FE">
        <w:t xml:space="preserve"> </w:t>
      </w:r>
      <w:proofErr w:type="spellStart"/>
      <w:r w:rsidRPr="008046FE">
        <w:t>local</w:t>
      </w:r>
      <w:proofErr w:type="spellEnd"/>
      <w:r w:rsidRPr="008046FE">
        <w:t xml:space="preserve"> </w:t>
      </w:r>
      <w:proofErr w:type="spellStart"/>
      <w:r w:rsidRPr="008046FE">
        <w:t>employers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businesses</w:t>
      </w:r>
      <w:proofErr w:type="spellEnd"/>
      <w:r w:rsidRPr="008046FE">
        <w:t xml:space="preserve">, </w:t>
      </w:r>
      <w:proofErr w:type="spellStart"/>
      <w:r w:rsidRPr="008046FE">
        <w:t>to</w:t>
      </w:r>
      <w:proofErr w:type="spellEnd"/>
      <w:r w:rsidRPr="008046FE">
        <w:t xml:space="preserve"> </w:t>
      </w:r>
      <w:proofErr w:type="spellStart"/>
      <w:r w:rsidRPr="008046FE">
        <w:t>reduce</w:t>
      </w:r>
      <w:proofErr w:type="spellEnd"/>
      <w:r w:rsidRPr="008046FE">
        <w:t xml:space="preserve"> ESL.</w:t>
      </w:r>
    </w:p>
    <w:p w:rsidR="00004306" w:rsidRDefault="00004306" w:rsidP="00004306">
      <w:pPr>
        <w:pStyle w:val="Geenafstand"/>
        <w:numPr>
          <w:ilvl w:val="0"/>
          <w:numId w:val="37"/>
        </w:numPr>
        <w:jc w:val="both"/>
      </w:pPr>
      <w:proofErr w:type="spellStart"/>
      <w:r w:rsidRPr="008046FE">
        <w:t>Promote</w:t>
      </w:r>
      <w:proofErr w:type="spellEnd"/>
      <w:r w:rsidRPr="008046FE">
        <w:t xml:space="preserve"> the </w:t>
      </w:r>
      <w:proofErr w:type="spellStart"/>
      <w:r w:rsidRPr="008046FE">
        <w:t>understanding</w:t>
      </w:r>
      <w:proofErr w:type="spellEnd"/>
      <w:r w:rsidRPr="008046FE">
        <w:t xml:space="preserve"> of ESL in </w:t>
      </w:r>
      <w:proofErr w:type="spellStart"/>
      <w:r w:rsidRPr="008046FE">
        <w:t>initial</w:t>
      </w:r>
      <w:proofErr w:type="spellEnd"/>
      <w:r w:rsidRPr="008046FE">
        <w:t xml:space="preserve"> </w:t>
      </w:r>
      <w:proofErr w:type="spellStart"/>
      <w:r w:rsidRPr="008046FE">
        <w:t>education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continuous</w:t>
      </w:r>
      <w:proofErr w:type="spellEnd"/>
      <w:r w:rsidRPr="008046FE">
        <w:t xml:space="preserve"> professional </w:t>
      </w:r>
      <w:proofErr w:type="spellStart"/>
      <w:r w:rsidRPr="008046FE">
        <w:t>develpment</w:t>
      </w:r>
      <w:proofErr w:type="spellEnd"/>
      <w:r w:rsidRPr="008046FE">
        <w:t xml:space="preserve"> of school </w:t>
      </w:r>
      <w:proofErr w:type="spellStart"/>
      <w:r w:rsidRPr="008046FE">
        <w:t>staff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especially</w:t>
      </w:r>
      <w:proofErr w:type="spellEnd"/>
      <w:r w:rsidRPr="008046FE">
        <w:t xml:space="preserve"> </w:t>
      </w:r>
      <w:proofErr w:type="spellStart"/>
      <w:proofErr w:type="gramStart"/>
      <w:r w:rsidRPr="008046FE">
        <w:t>teachers</w:t>
      </w:r>
      <w:proofErr w:type="spellEnd"/>
      <w:r w:rsidRPr="008046FE">
        <w:t xml:space="preserve">.  Support  </w:t>
      </w:r>
      <w:proofErr w:type="spellStart"/>
      <w:proofErr w:type="gramEnd"/>
      <w:r w:rsidRPr="008046FE">
        <w:t>their</w:t>
      </w:r>
      <w:proofErr w:type="spellEnd"/>
      <w:r w:rsidRPr="008046FE">
        <w:t xml:space="preserve"> </w:t>
      </w:r>
      <w:proofErr w:type="spellStart"/>
      <w:r w:rsidRPr="008046FE">
        <w:t>efforts</w:t>
      </w:r>
      <w:proofErr w:type="spellEnd"/>
      <w:r w:rsidRPr="008046FE">
        <w:t xml:space="preserve"> </w:t>
      </w:r>
      <w:proofErr w:type="spellStart"/>
      <w:r w:rsidRPr="008046FE">
        <w:t>to</w:t>
      </w:r>
      <w:proofErr w:type="spellEnd"/>
      <w:r w:rsidRPr="008046FE">
        <w:t xml:space="preserve"> </w:t>
      </w:r>
      <w:proofErr w:type="spellStart"/>
      <w:r w:rsidRPr="008046FE">
        <w:t>provide</w:t>
      </w:r>
      <w:proofErr w:type="spellEnd"/>
      <w:r w:rsidRPr="008046FE">
        <w:t xml:space="preserve"> </w:t>
      </w:r>
      <w:proofErr w:type="spellStart"/>
      <w:r w:rsidRPr="008046FE">
        <w:t>differentiated</w:t>
      </w:r>
      <w:proofErr w:type="spellEnd"/>
      <w:r w:rsidRPr="008046FE">
        <w:t xml:space="preserve"> </w:t>
      </w:r>
      <w:proofErr w:type="spellStart"/>
      <w:r w:rsidRPr="008046FE">
        <w:t>learning</w:t>
      </w:r>
      <w:proofErr w:type="spellEnd"/>
      <w:r w:rsidRPr="008046FE">
        <w:t xml:space="preserve"> support </w:t>
      </w:r>
      <w:proofErr w:type="spellStart"/>
      <w:r w:rsidRPr="008046FE">
        <w:t>for</w:t>
      </w:r>
      <w:proofErr w:type="spellEnd"/>
      <w:r w:rsidRPr="008046FE">
        <w:t xml:space="preserve"> </w:t>
      </w:r>
      <w:proofErr w:type="spellStart"/>
      <w:r w:rsidRPr="008046FE">
        <w:t>pupils</w:t>
      </w:r>
      <w:proofErr w:type="spellEnd"/>
      <w:r w:rsidRPr="008046FE">
        <w:t xml:space="preserve"> in </w:t>
      </w:r>
      <w:proofErr w:type="spellStart"/>
      <w:r w:rsidRPr="008046FE">
        <w:t>an</w:t>
      </w:r>
      <w:proofErr w:type="spellEnd"/>
      <w:r w:rsidRPr="008046FE">
        <w:t xml:space="preserve"> </w:t>
      </w:r>
      <w:proofErr w:type="spellStart"/>
      <w:r w:rsidRPr="008046FE">
        <w:t>inclusive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individualized</w:t>
      </w:r>
      <w:proofErr w:type="spellEnd"/>
      <w:r w:rsidRPr="008046FE">
        <w:t xml:space="preserve"> way.</w:t>
      </w:r>
    </w:p>
    <w:p w:rsidR="00004306" w:rsidRDefault="00004306" w:rsidP="00004306">
      <w:pPr>
        <w:pStyle w:val="Geenafstand"/>
        <w:numPr>
          <w:ilvl w:val="0"/>
          <w:numId w:val="37"/>
        </w:numPr>
        <w:jc w:val="both"/>
      </w:pPr>
      <w:proofErr w:type="spellStart"/>
      <w:r w:rsidRPr="008046FE">
        <w:t>Strengthen</w:t>
      </w:r>
      <w:proofErr w:type="spellEnd"/>
      <w:r w:rsidRPr="008046FE">
        <w:t xml:space="preserve"> </w:t>
      </w:r>
      <w:proofErr w:type="spellStart"/>
      <w:r w:rsidRPr="008046FE">
        <w:t>guidance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counselling</w:t>
      </w:r>
      <w:proofErr w:type="spellEnd"/>
      <w:r w:rsidRPr="008046FE">
        <w:t xml:space="preserve"> systems </w:t>
      </w:r>
      <w:proofErr w:type="spellStart"/>
      <w:r w:rsidRPr="008046FE">
        <w:t>to</w:t>
      </w:r>
      <w:proofErr w:type="spellEnd"/>
      <w:r w:rsidRPr="008046FE">
        <w:t xml:space="preserve"> </w:t>
      </w:r>
      <w:proofErr w:type="spellStart"/>
      <w:r w:rsidRPr="008046FE">
        <w:t>ensure</w:t>
      </w:r>
      <w:proofErr w:type="spellEnd"/>
      <w:r w:rsidRPr="008046FE">
        <w:t xml:space="preserve"> </w:t>
      </w:r>
      <w:proofErr w:type="spellStart"/>
      <w:r w:rsidRPr="008046FE">
        <w:t>that</w:t>
      </w:r>
      <w:proofErr w:type="spellEnd"/>
      <w:r w:rsidRPr="008046FE">
        <w:t xml:space="preserve"> </w:t>
      </w:r>
      <w:proofErr w:type="spellStart"/>
      <w:r w:rsidRPr="008046FE">
        <w:t>young</w:t>
      </w:r>
      <w:proofErr w:type="spellEnd"/>
      <w:r w:rsidRPr="008046FE">
        <w:t xml:space="preserve"> </w:t>
      </w:r>
      <w:proofErr w:type="spellStart"/>
      <w:r w:rsidRPr="008046FE">
        <w:t>people</w:t>
      </w:r>
      <w:proofErr w:type="spellEnd"/>
      <w:r w:rsidRPr="008046FE">
        <w:t xml:space="preserve"> are </w:t>
      </w:r>
      <w:proofErr w:type="spellStart"/>
      <w:r w:rsidRPr="008046FE">
        <w:t>aware</w:t>
      </w:r>
      <w:proofErr w:type="spellEnd"/>
      <w:r w:rsidRPr="008046FE">
        <w:t xml:space="preserve"> of the different </w:t>
      </w:r>
      <w:proofErr w:type="spellStart"/>
      <w:r w:rsidRPr="008046FE">
        <w:t>study</w:t>
      </w:r>
      <w:proofErr w:type="spellEnd"/>
      <w:r w:rsidRPr="008046FE">
        <w:t xml:space="preserve"> options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employment</w:t>
      </w:r>
      <w:proofErr w:type="spellEnd"/>
      <w:r w:rsidRPr="008046FE">
        <w:t xml:space="preserve"> </w:t>
      </w:r>
      <w:proofErr w:type="spellStart"/>
      <w:r w:rsidRPr="008046FE">
        <w:t>prospects</w:t>
      </w:r>
      <w:proofErr w:type="spellEnd"/>
      <w:r w:rsidRPr="008046FE">
        <w:t xml:space="preserve"> </w:t>
      </w:r>
      <w:proofErr w:type="spellStart"/>
      <w:r w:rsidRPr="008046FE">
        <w:t>available</w:t>
      </w:r>
      <w:proofErr w:type="spellEnd"/>
      <w:r w:rsidRPr="008046FE">
        <w:t xml:space="preserve"> </w:t>
      </w:r>
      <w:proofErr w:type="spellStart"/>
      <w:r w:rsidRPr="008046FE">
        <w:t>to</w:t>
      </w:r>
      <w:proofErr w:type="spellEnd"/>
      <w:r w:rsidRPr="008046FE">
        <w:t xml:space="preserve"> </w:t>
      </w:r>
      <w:proofErr w:type="spellStart"/>
      <w:r w:rsidRPr="008046FE">
        <w:t>them</w:t>
      </w:r>
      <w:proofErr w:type="spellEnd"/>
      <w:r w:rsidRPr="008046FE">
        <w:t xml:space="preserve">. </w:t>
      </w:r>
    </w:p>
    <w:p w:rsidR="00004306" w:rsidRDefault="00004306" w:rsidP="00004306">
      <w:pPr>
        <w:pStyle w:val="Geenafstand"/>
        <w:numPr>
          <w:ilvl w:val="0"/>
          <w:numId w:val="37"/>
        </w:numPr>
        <w:jc w:val="both"/>
      </w:pPr>
      <w:proofErr w:type="spellStart"/>
      <w:r w:rsidRPr="008046FE">
        <w:t>Reinforce</w:t>
      </w:r>
      <w:proofErr w:type="spellEnd"/>
      <w:r w:rsidRPr="008046FE">
        <w:t xml:space="preserve"> </w:t>
      </w:r>
      <w:proofErr w:type="spellStart"/>
      <w:r w:rsidRPr="008046FE">
        <w:t>accessibility</w:t>
      </w:r>
      <w:proofErr w:type="spellEnd"/>
      <w:r w:rsidRPr="008046FE">
        <w:t xml:space="preserve"> </w:t>
      </w:r>
      <w:proofErr w:type="spellStart"/>
      <w:r w:rsidRPr="008046FE">
        <w:t>to</w:t>
      </w:r>
      <w:proofErr w:type="spellEnd"/>
      <w:r w:rsidRPr="008046FE">
        <w:t xml:space="preserve"> second chance </w:t>
      </w:r>
      <w:proofErr w:type="spellStart"/>
      <w:r w:rsidRPr="008046FE">
        <w:t>schemes</w:t>
      </w:r>
      <w:proofErr w:type="spellEnd"/>
      <w:r w:rsidRPr="008046FE">
        <w:t xml:space="preserve"> </w:t>
      </w:r>
      <w:proofErr w:type="spellStart"/>
      <w:r w:rsidRPr="008046FE">
        <w:t>for</w:t>
      </w:r>
      <w:proofErr w:type="spellEnd"/>
      <w:r w:rsidRPr="008046FE">
        <w:t xml:space="preserve"> </w:t>
      </w:r>
      <w:proofErr w:type="spellStart"/>
      <w:proofErr w:type="gramStart"/>
      <w:r w:rsidRPr="008046FE">
        <w:t>all</w:t>
      </w:r>
      <w:proofErr w:type="spellEnd"/>
      <w:proofErr w:type="gramEnd"/>
      <w:r w:rsidRPr="008046FE">
        <w:t xml:space="preserve"> </w:t>
      </w:r>
      <w:proofErr w:type="spellStart"/>
      <w:r w:rsidRPr="008046FE">
        <w:t>young</w:t>
      </w:r>
      <w:proofErr w:type="spellEnd"/>
      <w:r w:rsidRPr="008046FE">
        <w:t xml:space="preserve"> </w:t>
      </w:r>
      <w:proofErr w:type="spellStart"/>
      <w:r w:rsidRPr="008046FE">
        <w:t>people</w:t>
      </w:r>
      <w:proofErr w:type="spellEnd"/>
      <w:r w:rsidRPr="008046FE">
        <w:t xml:space="preserve">.  Make second chance </w:t>
      </w:r>
      <w:proofErr w:type="spellStart"/>
      <w:r w:rsidRPr="008046FE">
        <w:t>schemes</w:t>
      </w:r>
      <w:proofErr w:type="spellEnd"/>
      <w:r w:rsidRPr="008046FE">
        <w:t xml:space="preserve"> </w:t>
      </w:r>
      <w:proofErr w:type="spellStart"/>
      <w:r w:rsidRPr="008046FE">
        <w:t>dsitinctive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ensure</w:t>
      </w:r>
      <w:proofErr w:type="spellEnd"/>
      <w:r w:rsidRPr="008046FE">
        <w:t xml:space="preserve"> </w:t>
      </w:r>
      <w:proofErr w:type="spellStart"/>
      <w:r w:rsidRPr="008046FE">
        <w:t>they</w:t>
      </w:r>
      <w:proofErr w:type="spellEnd"/>
      <w:r w:rsidRPr="008046FE">
        <w:t xml:space="preserve"> </w:t>
      </w:r>
      <w:proofErr w:type="spellStart"/>
      <w:r w:rsidRPr="008046FE">
        <w:t>provide</w:t>
      </w:r>
      <w:proofErr w:type="spellEnd"/>
      <w:r w:rsidRPr="008046FE">
        <w:t xml:space="preserve"> a </w:t>
      </w:r>
      <w:proofErr w:type="spellStart"/>
      <w:r w:rsidRPr="008046FE">
        <w:t>positive</w:t>
      </w:r>
      <w:proofErr w:type="spellEnd"/>
      <w:r w:rsidRPr="008046FE">
        <w:t xml:space="preserve"> </w:t>
      </w:r>
      <w:proofErr w:type="spellStart"/>
      <w:r w:rsidRPr="008046FE">
        <w:t>learning</w:t>
      </w:r>
      <w:proofErr w:type="spellEnd"/>
      <w:r w:rsidRPr="008046FE">
        <w:t xml:space="preserve"> </w:t>
      </w:r>
      <w:proofErr w:type="spellStart"/>
      <w:proofErr w:type="gramStart"/>
      <w:r w:rsidRPr="008046FE">
        <w:t>experience</w:t>
      </w:r>
      <w:proofErr w:type="spellEnd"/>
      <w:r w:rsidRPr="008046FE">
        <w:t xml:space="preserve">.  </w:t>
      </w:r>
      <w:proofErr w:type="gramEnd"/>
      <w:r w:rsidRPr="008046FE">
        <w:t xml:space="preserve">Support </w:t>
      </w:r>
      <w:proofErr w:type="spellStart"/>
      <w:r w:rsidRPr="008046FE">
        <w:t>teachers</w:t>
      </w:r>
      <w:proofErr w:type="spellEnd"/>
      <w:r w:rsidRPr="008046FE">
        <w:t xml:space="preserve"> in second chance in </w:t>
      </w:r>
      <w:proofErr w:type="spellStart"/>
      <w:r w:rsidRPr="008046FE">
        <w:t>their</w:t>
      </w:r>
      <w:proofErr w:type="spellEnd"/>
      <w:r w:rsidRPr="008046FE">
        <w:t xml:space="preserve"> </w:t>
      </w:r>
      <w:proofErr w:type="spellStart"/>
      <w:r w:rsidRPr="008046FE">
        <w:t>specific</w:t>
      </w:r>
      <w:proofErr w:type="spellEnd"/>
      <w:r w:rsidRPr="008046FE">
        <w:t xml:space="preserve"> </w:t>
      </w:r>
      <w:proofErr w:type="spellStart"/>
      <w:r w:rsidRPr="008046FE">
        <w:t>role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</w:t>
      </w:r>
      <w:proofErr w:type="spellStart"/>
      <w:r w:rsidRPr="008046FE">
        <w:t>needs</w:t>
      </w:r>
      <w:proofErr w:type="spellEnd"/>
      <w:r w:rsidRPr="008046FE">
        <w:t>.</w:t>
      </w:r>
    </w:p>
    <w:p w:rsidR="00004306" w:rsidRPr="008046FE" w:rsidRDefault="00004306" w:rsidP="00004306">
      <w:pPr>
        <w:pStyle w:val="Geenafstand"/>
        <w:ind w:left="720"/>
        <w:jc w:val="both"/>
      </w:pPr>
    </w:p>
    <w:p w:rsidR="00004306" w:rsidRDefault="00004306" w:rsidP="00004306">
      <w:pPr>
        <w:pStyle w:val="Geenafstand"/>
        <w:jc w:val="both"/>
      </w:pPr>
      <w:r w:rsidRPr="008046FE">
        <w:t xml:space="preserve">In the </w:t>
      </w:r>
      <w:proofErr w:type="spellStart"/>
      <w:r w:rsidRPr="008046FE">
        <w:t>thematic</w:t>
      </w:r>
      <w:proofErr w:type="spellEnd"/>
      <w:r w:rsidRPr="008046FE">
        <w:t xml:space="preserve"> </w:t>
      </w:r>
      <w:proofErr w:type="spellStart"/>
      <w:r w:rsidRPr="008046FE">
        <w:t>working</w:t>
      </w:r>
      <w:proofErr w:type="spellEnd"/>
      <w:r w:rsidRPr="008046FE"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discussed</w:t>
      </w:r>
      <w:proofErr w:type="spellEnd"/>
      <w:r w:rsidRPr="008046FE">
        <w:t xml:space="preserve"> </w:t>
      </w:r>
      <w:proofErr w:type="spellStart"/>
      <w:r w:rsidRPr="008046FE">
        <w:t>aspects</w:t>
      </w:r>
      <w:proofErr w:type="spellEnd"/>
      <w:r w:rsidRPr="008046FE">
        <w:t xml:space="preserve"> </w:t>
      </w:r>
      <w:proofErr w:type="spellStart"/>
      <w:r w:rsidRPr="008046FE">
        <w:t>that</w:t>
      </w:r>
      <w:proofErr w:type="spellEnd"/>
      <w:r w:rsidRPr="008046FE">
        <w:t xml:space="preserve"> are missing in these </w:t>
      </w:r>
      <w:proofErr w:type="spellStart"/>
      <w:r w:rsidRPr="008046FE">
        <w:t>key</w:t>
      </w:r>
      <w:proofErr w:type="spellEnd"/>
      <w:r w:rsidRPr="008046FE">
        <w:t xml:space="preserve"> </w:t>
      </w:r>
      <w:proofErr w:type="spellStart"/>
      <w:proofErr w:type="gramStart"/>
      <w:r w:rsidRPr="008046FE">
        <w:t>messages</w:t>
      </w:r>
      <w:proofErr w:type="spellEnd"/>
      <w:r w:rsidRPr="008046FE">
        <w:t xml:space="preserve">.  </w:t>
      </w:r>
      <w:proofErr w:type="gramEnd"/>
    </w:p>
    <w:p w:rsidR="00004306" w:rsidRPr="008046FE" w:rsidRDefault="00004306" w:rsidP="00004306">
      <w:pPr>
        <w:pStyle w:val="Geenafstand"/>
        <w:jc w:val="both"/>
      </w:pPr>
    </w:p>
    <w:p w:rsidR="00004306" w:rsidRPr="008046FE" w:rsidRDefault="00004306" w:rsidP="00004306">
      <w:pPr>
        <w:pStyle w:val="Geenafstand"/>
        <w:jc w:val="both"/>
      </w:pPr>
      <w:proofErr w:type="gramStart"/>
      <w:r w:rsidRPr="008046FE">
        <w:t>Issues</w:t>
      </w:r>
      <w:proofErr w:type="gramEnd"/>
      <w:r w:rsidRPr="008046FE">
        <w:t xml:space="preserve"> </w:t>
      </w:r>
      <w:proofErr w:type="spellStart"/>
      <w:r w:rsidRPr="008046FE">
        <w:t>which</w:t>
      </w:r>
      <w:proofErr w:type="spellEnd"/>
      <w:r w:rsidRPr="008046FE">
        <w:t xml:space="preserve"> </w:t>
      </w:r>
      <w:proofErr w:type="spellStart"/>
      <w:r w:rsidRPr="008046FE">
        <w:t>need</w:t>
      </w:r>
      <w:proofErr w:type="spellEnd"/>
      <w:r w:rsidRPr="008046FE">
        <w:t xml:space="preserve"> </w:t>
      </w:r>
      <w:proofErr w:type="spellStart"/>
      <w:r w:rsidRPr="008046FE">
        <w:t>further</w:t>
      </w:r>
      <w:proofErr w:type="spellEnd"/>
      <w:r w:rsidRPr="008046FE">
        <w:t xml:space="preserve"> </w:t>
      </w:r>
      <w:proofErr w:type="spellStart"/>
      <w:r w:rsidRPr="008046FE">
        <w:t>reflection</w:t>
      </w:r>
      <w:proofErr w:type="spellEnd"/>
    </w:p>
    <w:p w:rsidR="00004306" w:rsidRPr="008046FE" w:rsidRDefault="00004306" w:rsidP="00004306">
      <w:pPr>
        <w:pStyle w:val="Geenafstand"/>
        <w:numPr>
          <w:ilvl w:val="0"/>
          <w:numId w:val="38"/>
        </w:numPr>
        <w:jc w:val="both"/>
      </w:pPr>
      <w:r w:rsidRPr="008046FE">
        <w:t xml:space="preserve">VET </w:t>
      </w:r>
      <w:proofErr w:type="spellStart"/>
      <w:r w:rsidRPr="008046FE">
        <w:t>and</w:t>
      </w:r>
      <w:proofErr w:type="spellEnd"/>
      <w:r w:rsidRPr="008046FE">
        <w:t xml:space="preserve"> ESL</w:t>
      </w:r>
    </w:p>
    <w:p w:rsidR="00004306" w:rsidRPr="008046FE" w:rsidRDefault="00004306" w:rsidP="00004306">
      <w:pPr>
        <w:pStyle w:val="Geenafstand"/>
        <w:numPr>
          <w:ilvl w:val="0"/>
          <w:numId w:val="38"/>
        </w:numPr>
        <w:jc w:val="both"/>
      </w:pPr>
      <w:proofErr w:type="spellStart"/>
      <w:r w:rsidRPr="008046FE">
        <w:t>Targeted</w:t>
      </w:r>
      <w:proofErr w:type="spellEnd"/>
      <w:r w:rsidRPr="008046FE">
        <w:t xml:space="preserve"> support </w:t>
      </w:r>
      <w:proofErr w:type="spellStart"/>
      <w:r w:rsidRPr="008046FE">
        <w:t>for</w:t>
      </w:r>
      <w:proofErr w:type="spellEnd"/>
      <w:r w:rsidRPr="008046FE">
        <w:t xml:space="preserve"> </w:t>
      </w:r>
      <w:proofErr w:type="spellStart"/>
      <w:r w:rsidRPr="008046FE">
        <w:t>children</w:t>
      </w:r>
      <w:proofErr w:type="spellEnd"/>
      <w:r w:rsidRPr="008046FE">
        <w:t xml:space="preserve"> </w:t>
      </w:r>
      <w:proofErr w:type="spellStart"/>
      <w:r w:rsidRPr="008046FE">
        <w:t>with</w:t>
      </w:r>
      <w:proofErr w:type="spellEnd"/>
      <w:r w:rsidRPr="008046FE">
        <w:t xml:space="preserve"> migrant/</w:t>
      </w:r>
      <w:proofErr w:type="spellStart"/>
      <w:r w:rsidRPr="008046FE">
        <w:t>minority</w:t>
      </w:r>
      <w:proofErr w:type="spellEnd"/>
      <w:r w:rsidRPr="008046FE">
        <w:t xml:space="preserve"> background</w:t>
      </w:r>
    </w:p>
    <w:p w:rsidR="00004306" w:rsidRPr="008046FE" w:rsidRDefault="00004306" w:rsidP="00004306">
      <w:pPr>
        <w:pStyle w:val="Geenafstand"/>
        <w:numPr>
          <w:ilvl w:val="0"/>
          <w:numId w:val="38"/>
        </w:numPr>
        <w:jc w:val="both"/>
      </w:pPr>
      <w:proofErr w:type="spellStart"/>
      <w:r w:rsidRPr="008046FE">
        <w:t>Involvement</w:t>
      </w:r>
      <w:proofErr w:type="spellEnd"/>
      <w:r w:rsidRPr="008046FE">
        <w:t xml:space="preserve"> of </w:t>
      </w:r>
      <w:proofErr w:type="spellStart"/>
      <w:r w:rsidRPr="008046FE">
        <w:t>parents</w:t>
      </w:r>
      <w:proofErr w:type="spellEnd"/>
    </w:p>
    <w:p w:rsidR="00004306" w:rsidRDefault="00004306" w:rsidP="00004306">
      <w:pPr>
        <w:pStyle w:val="Geenafstand"/>
        <w:numPr>
          <w:ilvl w:val="0"/>
          <w:numId w:val="38"/>
        </w:numPr>
        <w:jc w:val="both"/>
      </w:pPr>
      <w:r w:rsidRPr="008046FE">
        <w:t xml:space="preserve">Support of </w:t>
      </w:r>
      <w:proofErr w:type="spellStart"/>
      <w:r w:rsidRPr="008046FE">
        <w:t>teachers</w:t>
      </w:r>
      <w:proofErr w:type="spellEnd"/>
    </w:p>
    <w:p w:rsidR="00004306" w:rsidRPr="008046FE" w:rsidRDefault="00004306" w:rsidP="00004306">
      <w:pPr>
        <w:pStyle w:val="Geenafstand"/>
        <w:ind w:left="720"/>
        <w:jc w:val="both"/>
      </w:pPr>
    </w:p>
    <w:p w:rsidR="00004306" w:rsidRDefault="00004306" w:rsidP="00004306">
      <w:pPr>
        <w:pStyle w:val="Geenafstand"/>
        <w:jc w:val="both"/>
      </w:pPr>
      <w:r w:rsidRPr="008046FE">
        <w:t>Next steps</w:t>
      </w:r>
    </w:p>
    <w:p w:rsidR="00004306" w:rsidRDefault="00004306" w:rsidP="00004306">
      <w:pPr>
        <w:pStyle w:val="Geenafstand"/>
        <w:numPr>
          <w:ilvl w:val="0"/>
          <w:numId w:val="39"/>
        </w:numPr>
        <w:jc w:val="both"/>
      </w:pPr>
      <w:proofErr w:type="spellStart"/>
      <w:r w:rsidRPr="008046FE">
        <w:t>Dissemination</w:t>
      </w:r>
      <w:proofErr w:type="spellEnd"/>
      <w:r w:rsidRPr="008046FE">
        <w:t xml:space="preserve"> of the report</w:t>
      </w:r>
    </w:p>
    <w:p w:rsidR="00004306" w:rsidRDefault="00004306" w:rsidP="00004306">
      <w:pPr>
        <w:pStyle w:val="Geenafstand"/>
        <w:numPr>
          <w:ilvl w:val="0"/>
          <w:numId w:val="39"/>
        </w:numPr>
        <w:jc w:val="both"/>
      </w:pPr>
      <w:proofErr w:type="spellStart"/>
      <w:r w:rsidRPr="008046FE">
        <w:t>Continuation</w:t>
      </w:r>
      <w:proofErr w:type="spellEnd"/>
      <w:r w:rsidRPr="008046FE">
        <w:t xml:space="preserve"> of the </w:t>
      </w:r>
      <w:proofErr w:type="spellStart"/>
      <w:r w:rsidRPr="008046FE">
        <w:t>discussion</w:t>
      </w:r>
      <w:proofErr w:type="spellEnd"/>
      <w:r w:rsidRPr="008046FE">
        <w:t xml:space="preserve"> </w:t>
      </w:r>
      <w:proofErr w:type="spellStart"/>
      <w:r w:rsidRPr="008046FE">
        <w:t>within</w:t>
      </w:r>
      <w:proofErr w:type="spellEnd"/>
      <w:r w:rsidRPr="008046FE">
        <w:t xml:space="preserve"> a new </w:t>
      </w:r>
      <w:proofErr w:type="spellStart"/>
      <w:r w:rsidRPr="008046FE">
        <w:t>technical</w:t>
      </w:r>
      <w:proofErr w:type="spellEnd"/>
      <w:r w:rsidRPr="008046FE">
        <w:t xml:space="preserve"> </w:t>
      </w:r>
      <w:proofErr w:type="spellStart"/>
      <w:r w:rsidRPr="008046FE">
        <w:t>working</w:t>
      </w:r>
      <w:proofErr w:type="spellEnd"/>
      <w:r w:rsidRPr="008046FE">
        <w:t xml:space="preserve"> </w:t>
      </w:r>
      <w:proofErr w:type="spellStart"/>
      <w:r w:rsidRPr="008046FE">
        <w:t>group</w:t>
      </w:r>
      <w:proofErr w:type="spellEnd"/>
      <w:r w:rsidRPr="008046FE">
        <w:t xml:space="preserve"> on school </w:t>
      </w:r>
      <w:proofErr w:type="spellStart"/>
      <w:r w:rsidRPr="008046FE">
        <w:t>education</w:t>
      </w:r>
      <w:proofErr w:type="spellEnd"/>
    </w:p>
    <w:p w:rsidR="00004306" w:rsidRDefault="00004306" w:rsidP="00004306">
      <w:pPr>
        <w:pStyle w:val="Geenafstand"/>
        <w:numPr>
          <w:ilvl w:val="0"/>
          <w:numId w:val="39"/>
        </w:numPr>
        <w:jc w:val="both"/>
      </w:pPr>
      <w:r w:rsidRPr="008046FE">
        <w:t xml:space="preserve"> Report </w:t>
      </w:r>
      <w:proofErr w:type="spellStart"/>
      <w:r w:rsidRPr="008046FE">
        <w:t>from</w:t>
      </w:r>
      <w:proofErr w:type="spellEnd"/>
      <w:r w:rsidRPr="008046FE">
        <w:t xml:space="preserve"> the </w:t>
      </w:r>
      <w:proofErr w:type="spellStart"/>
      <w:r w:rsidRPr="008046FE">
        <w:t>Commission</w:t>
      </w:r>
      <w:proofErr w:type="spellEnd"/>
      <w:r w:rsidRPr="008046FE">
        <w:t xml:space="preserve"> of the </w:t>
      </w:r>
      <w:proofErr w:type="spellStart"/>
      <w:r w:rsidRPr="008046FE">
        <w:t>Recommendation</w:t>
      </w:r>
      <w:proofErr w:type="spellEnd"/>
      <w:r w:rsidRPr="008046FE">
        <w:t xml:space="preserve"> </w:t>
      </w:r>
      <w:proofErr w:type="spellStart"/>
      <w:r w:rsidRPr="008046FE">
        <w:t>and</w:t>
      </w:r>
      <w:proofErr w:type="spellEnd"/>
      <w:r w:rsidRPr="008046FE">
        <w:t xml:space="preserve"> on policy </w:t>
      </w:r>
      <w:proofErr w:type="spellStart"/>
      <w:r w:rsidRPr="008046FE">
        <w:t>development</w:t>
      </w:r>
      <w:proofErr w:type="spellEnd"/>
      <w:r w:rsidRPr="008046FE">
        <w:t xml:space="preserve"> in the Member </w:t>
      </w:r>
      <w:proofErr w:type="spellStart"/>
      <w:r w:rsidRPr="008046FE">
        <w:t>States</w:t>
      </w:r>
      <w:proofErr w:type="spellEnd"/>
      <w:r w:rsidRPr="008046FE">
        <w:t xml:space="preserve"> (end 2014 or 2015)</w:t>
      </w:r>
    </w:p>
    <w:p w:rsidR="00004306" w:rsidRDefault="00004306" w:rsidP="00004306">
      <w:pPr>
        <w:pStyle w:val="Geenafstand"/>
        <w:jc w:val="both"/>
      </w:pPr>
    </w:p>
    <w:p w:rsidR="00004306" w:rsidRPr="00355A9C" w:rsidRDefault="00004306" w:rsidP="00004306">
      <w:pPr>
        <w:pStyle w:val="Geenafstand"/>
        <w:jc w:val="both"/>
        <w:rPr>
          <w:b/>
        </w:rPr>
      </w:pPr>
      <w:proofErr w:type="gramStart"/>
      <w:r w:rsidRPr="00355A9C">
        <w:rPr>
          <w:b/>
        </w:rPr>
        <w:t xml:space="preserve">8.3  </w:t>
      </w:r>
      <w:proofErr w:type="spellStart"/>
      <w:proofErr w:type="gramEnd"/>
      <w:r w:rsidRPr="00355A9C">
        <w:rPr>
          <w:b/>
        </w:rPr>
        <w:t>Thematic</w:t>
      </w:r>
      <w:proofErr w:type="spellEnd"/>
      <w:r w:rsidRPr="00355A9C">
        <w:rPr>
          <w:b/>
        </w:rPr>
        <w:t xml:space="preserve"> </w:t>
      </w:r>
      <w:proofErr w:type="spellStart"/>
      <w:r w:rsidRPr="00355A9C">
        <w:rPr>
          <w:b/>
        </w:rPr>
        <w:t>working</w:t>
      </w:r>
      <w:proofErr w:type="spellEnd"/>
      <w:r w:rsidRPr="00355A9C">
        <w:rPr>
          <w:b/>
        </w:rPr>
        <w:t xml:space="preserve"> </w:t>
      </w:r>
      <w:proofErr w:type="spellStart"/>
      <w:r w:rsidRPr="00355A9C">
        <w:rPr>
          <w:b/>
        </w:rPr>
        <w:t>groups</w:t>
      </w:r>
      <w:proofErr w:type="spellEnd"/>
      <w:r w:rsidRPr="00355A9C">
        <w:rPr>
          <w:b/>
        </w:rPr>
        <w:t xml:space="preserve"> </w:t>
      </w:r>
      <w:proofErr w:type="spellStart"/>
      <w:r w:rsidRPr="00355A9C">
        <w:rPr>
          <w:b/>
        </w:rPr>
        <w:t>under</w:t>
      </w:r>
      <w:proofErr w:type="spellEnd"/>
      <w:r w:rsidRPr="00355A9C">
        <w:rPr>
          <w:b/>
        </w:rPr>
        <w:t xml:space="preserve"> the Open Method of </w:t>
      </w:r>
      <w:proofErr w:type="spellStart"/>
      <w:r w:rsidRPr="00355A9C">
        <w:rPr>
          <w:b/>
        </w:rPr>
        <w:t>Coordination</w:t>
      </w:r>
      <w:proofErr w:type="spellEnd"/>
    </w:p>
    <w:p w:rsidR="00004306" w:rsidRPr="00355A9C" w:rsidRDefault="00004306" w:rsidP="00004306">
      <w:pPr>
        <w:pStyle w:val="Geenafstand"/>
        <w:jc w:val="both"/>
      </w:pPr>
      <w:proofErr w:type="spellStart"/>
      <w:r w:rsidRPr="00355A9C">
        <w:t>There</w:t>
      </w:r>
      <w:proofErr w:type="spellEnd"/>
      <w:r w:rsidRPr="00355A9C">
        <w:t xml:space="preserve"> is a </w:t>
      </w:r>
      <w:proofErr w:type="spellStart"/>
      <w:r w:rsidRPr="00355A9C">
        <w:t>discussion</w:t>
      </w:r>
      <w:proofErr w:type="spellEnd"/>
      <w:r w:rsidRPr="00355A9C">
        <w:t xml:space="preserve"> </w:t>
      </w:r>
      <w:proofErr w:type="spellStart"/>
      <w:r w:rsidRPr="00355A9C">
        <w:t>to</w:t>
      </w:r>
      <w:proofErr w:type="spellEnd"/>
      <w:r w:rsidRPr="00355A9C">
        <w:t xml:space="preserve"> </w:t>
      </w:r>
      <w:proofErr w:type="spellStart"/>
      <w:r w:rsidRPr="00355A9C">
        <w:t>improve</w:t>
      </w:r>
      <w:proofErr w:type="spellEnd"/>
      <w:r w:rsidRPr="00355A9C">
        <w:t xml:space="preserve"> </w:t>
      </w:r>
      <w:proofErr w:type="spellStart"/>
      <w:r w:rsidRPr="00355A9C">
        <w:t>work</w:t>
      </w:r>
      <w:proofErr w:type="spellEnd"/>
      <w:r w:rsidRPr="00355A9C">
        <w:t xml:space="preserve"> </w:t>
      </w:r>
      <w:proofErr w:type="spellStart"/>
      <w:r w:rsidRPr="00355A9C">
        <w:t>under</w:t>
      </w:r>
      <w:proofErr w:type="spellEnd"/>
      <w:r w:rsidRPr="00355A9C">
        <w:t xml:space="preserve"> the Open Method of Cooperation. At the moment, </w:t>
      </w:r>
      <w:proofErr w:type="spellStart"/>
      <w:r w:rsidRPr="00355A9C">
        <w:t>there</w:t>
      </w:r>
      <w:proofErr w:type="spellEnd"/>
      <w:r w:rsidRPr="00355A9C">
        <w:t xml:space="preserve"> are </w:t>
      </w:r>
      <w:proofErr w:type="spellStart"/>
      <w:r w:rsidRPr="00355A9C">
        <w:t>about</w:t>
      </w:r>
      <w:proofErr w:type="spellEnd"/>
      <w:r w:rsidRPr="00355A9C">
        <w:t xml:space="preserve"> 11 or 12 </w:t>
      </w:r>
      <w:proofErr w:type="spellStart"/>
      <w:r w:rsidRPr="00355A9C">
        <w:t>thematic</w:t>
      </w:r>
      <w:proofErr w:type="spellEnd"/>
      <w:r w:rsidRPr="00355A9C">
        <w:t xml:space="preserve"> </w:t>
      </w:r>
      <w:proofErr w:type="spellStart"/>
      <w:r w:rsidRPr="00355A9C">
        <w:t>working</w:t>
      </w:r>
      <w:proofErr w:type="spellEnd"/>
      <w:r w:rsidRPr="00355A9C">
        <w:t xml:space="preserve"> </w:t>
      </w:r>
      <w:proofErr w:type="spellStart"/>
      <w:r w:rsidRPr="00355A9C">
        <w:t>groups</w:t>
      </w:r>
      <w:proofErr w:type="spellEnd"/>
      <w:r w:rsidRPr="00355A9C">
        <w:t xml:space="preserve">, but </w:t>
      </w:r>
      <w:proofErr w:type="spellStart"/>
      <w:r w:rsidRPr="00355A9C">
        <w:t>they</w:t>
      </w:r>
      <w:proofErr w:type="spellEnd"/>
      <w:r w:rsidRPr="00355A9C">
        <w:t xml:space="preserve"> are </w:t>
      </w:r>
      <w:proofErr w:type="spellStart"/>
      <w:proofErr w:type="gramStart"/>
      <w:r w:rsidRPr="00355A9C">
        <w:t>not</w:t>
      </w:r>
      <w:proofErr w:type="spellEnd"/>
      <w:proofErr w:type="gramEnd"/>
      <w:r w:rsidRPr="00355A9C">
        <w:t xml:space="preserve"> </w:t>
      </w:r>
      <w:proofErr w:type="spellStart"/>
      <w:r w:rsidRPr="00355A9C">
        <w:t>so</w:t>
      </w:r>
      <w:proofErr w:type="spellEnd"/>
      <w:r w:rsidRPr="00355A9C">
        <w:t xml:space="preserve"> well </w:t>
      </w:r>
      <w:proofErr w:type="spellStart"/>
      <w:r w:rsidRPr="00355A9C">
        <w:t>coordinated</w:t>
      </w:r>
      <w:proofErr w:type="spellEnd"/>
      <w:r w:rsidRPr="00355A9C">
        <w:t xml:space="preserve">; </w:t>
      </w:r>
      <w:proofErr w:type="spellStart"/>
      <w:r w:rsidRPr="00355A9C">
        <w:t>their</w:t>
      </w:r>
      <w:proofErr w:type="spellEnd"/>
      <w:r w:rsidRPr="00355A9C">
        <w:t xml:space="preserve"> </w:t>
      </w:r>
      <w:proofErr w:type="spellStart"/>
      <w:r w:rsidRPr="00355A9C">
        <w:t>work</w:t>
      </w:r>
      <w:proofErr w:type="spellEnd"/>
      <w:r w:rsidRPr="00355A9C">
        <w:t xml:space="preserve"> has </w:t>
      </w:r>
      <w:proofErr w:type="spellStart"/>
      <w:r w:rsidRPr="00355A9C">
        <w:t>to</w:t>
      </w:r>
      <w:proofErr w:type="spellEnd"/>
      <w:r w:rsidRPr="00355A9C">
        <w:t xml:space="preserve"> </w:t>
      </w:r>
      <w:proofErr w:type="spellStart"/>
      <w:r w:rsidRPr="00355A9C">
        <w:t>be</w:t>
      </w:r>
      <w:proofErr w:type="spellEnd"/>
      <w:r w:rsidRPr="00355A9C">
        <w:t xml:space="preserve"> </w:t>
      </w:r>
      <w:proofErr w:type="spellStart"/>
      <w:r w:rsidRPr="00355A9C">
        <w:t>streamlined</w:t>
      </w:r>
      <w:proofErr w:type="spellEnd"/>
      <w:r w:rsidRPr="00355A9C">
        <w:t xml:space="preserve">.  </w:t>
      </w:r>
      <w:proofErr w:type="spellStart"/>
      <w:r w:rsidRPr="00355A9C">
        <w:t>Moreover</w:t>
      </w:r>
      <w:proofErr w:type="spellEnd"/>
      <w:r w:rsidRPr="00355A9C">
        <w:t xml:space="preserve">, </w:t>
      </w:r>
      <w:proofErr w:type="spellStart"/>
      <w:r w:rsidRPr="00355A9C">
        <w:t>there</w:t>
      </w:r>
      <w:proofErr w:type="spellEnd"/>
      <w:r w:rsidRPr="00355A9C">
        <w:t xml:space="preserve"> is no </w:t>
      </w:r>
      <w:proofErr w:type="spellStart"/>
      <w:r w:rsidRPr="00355A9C">
        <w:t>clear</w:t>
      </w:r>
      <w:proofErr w:type="spellEnd"/>
      <w:r w:rsidRPr="00355A9C">
        <w:t xml:space="preserve"> view on </w:t>
      </w:r>
      <w:proofErr w:type="spellStart"/>
      <w:r w:rsidRPr="00355A9C">
        <w:t>how</w:t>
      </w:r>
      <w:proofErr w:type="spellEnd"/>
      <w:r w:rsidRPr="00355A9C">
        <w:t xml:space="preserve"> these </w:t>
      </w:r>
      <w:proofErr w:type="spellStart"/>
      <w:r w:rsidRPr="00355A9C">
        <w:t>groups</w:t>
      </w:r>
      <w:proofErr w:type="spellEnd"/>
      <w:r w:rsidRPr="00355A9C">
        <w:t xml:space="preserve"> </w:t>
      </w:r>
      <w:proofErr w:type="spellStart"/>
      <w:r w:rsidRPr="00355A9C">
        <w:t>promote</w:t>
      </w:r>
      <w:proofErr w:type="spellEnd"/>
      <w:r w:rsidRPr="00355A9C">
        <w:t xml:space="preserve"> policy </w:t>
      </w:r>
      <w:proofErr w:type="spellStart"/>
      <w:r w:rsidRPr="00355A9C">
        <w:t>development</w:t>
      </w:r>
      <w:proofErr w:type="spellEnd"/>
      <w:r w:rsidRPr="00355A9C">
        <w:t xml:space="preserve"> in the Member </w:t>
      </w:r>
      <w:proofErr w:type="spellStart"/>
      <w:r w:rsidRPr="00355A9C">
        <w:t>States</w:t>
      </w:r>
      <w:proofErr w:type="spellEnd"/>
    </w:p>
    <w:p w:rsidR="00004306" w:rsidRPr="00355A9C" w:rsidRDefault="00004306" w:rsidP="00004306">
      <w:pPr>
        <w:pStyle w:val="Geenafstand"/>
        <w:jc w:val="both"/>
      </w:pPr>
      <w:r w:rsidRPr="00355A9C">
        <w:t xml:space="preserve">As a </w:t>
      </w:r>
      <w:proofErr w:type="spellStart"/>
      <w:r w:rsidRPr="00355A9C">
        <w:t>result</w:t>
      </w:r>
      <w:proofErr w:type="spellEnd"/>
      <w:r w:rsidRPr="00355A9C">
        <w:t xml:space="preserve">, the </w:t>
      </w:r>
      <w:proofErr w:type="spellStart"/>
      <w:r w:rsidRPr="00355A9C">
        <w:t>decision</w:t>
      </w:r>
      <w:proofErr w:type="spellEnd"/>
      <w:r w:rsidRPr="00355A9C">
        <w:t xml:space="preserve"> has been taken </w:t>
      </w:r>
      <w:proofErr w:type="spellStart"/>
      <w:r w:rsidRPr="00355A9C">
        <w:t>that</w:t>
      </w:r>
      <w:proofErr w:type="spellEnd"/>
      <w:r w:rsidRPr="00355A9C">
        <w:t xml:space="preserve"> </w:t>
      </w:r>
      <w:proofErr w:type="spellStart"/>
      <w:r w:rsidRPr="00355A9C">
        <w:t>there</w:t>
      </w:r>
      <w:proofErr w:type="spellEnd"/>
      <w:r w:rsidRPr="00355A9C">
        <w:t xml:space="preserve"> </w:t>
      </w:r>
      <w:proofErr w:type="spellStart"/>
      <w:r w:rsidRPr="00355A9C">
        <w:t>will</w:t>
      </w:r>
      <w:proofErr w:type="spellEnd"/>
      <w:r w:rsidRPr="00355A9C">
        <w:t xml:space="preserve"> </w:t>
      </w:r>
      <w:proofErr w:type="spellStart"/>
      <w:r w:rsidRPr="00355A9C">
        <w:t>only</w:t>
      </w:r>
      <w:proofErr w:type="spellEnd"/>
      <w:r w:rsidRPr="00355A9C">
        <w:t xml:space="preserve"> </w:t>
      </w:r>
      <w:proofErr w:type="spellStart"/>
      <w:r w:rsidRPr="00355A9C">
        <w:t>be</w:t>
      </w:r>
      <w:proofErr w:type="spellEnd"/>
      <w:r w:rsidRPr="00355A9C">
        <w:t xml:space="preserve"> five </w:t>
      </w:r>
      <w:proofErr w:type="spellStart"/>
      <w:r w:rsidRPr="00355A9C">
        <w:t>technical</w:t>
      </w:r>
      <w:proofErr w:type="spellEnd"/>
      <w:r w:rsidRPr="00355A9C">
        <w:t xml:space="preserve"> </w:t>
      </w:r>
      <w:proofErr w:type="spellStart"/>
      <w:r w:rsidRPr="00355A9C">
        <w:t>working</w:t>
      </w:r>
      <w:proofErr w:type="spellEnd"/>
      <w:r w:rsidRPr="00355A9C">
        <w:t xml:space="preserve"> </w:t>
      </w:r>
      <w:proofErr w:type="spellStart"/>
      <w:r w:rsidRPr="00355A9C">
        <w:t>groups</w:t>
      </w:r>
      <w:proofErr w:type="spellEnd"/>
      <w:r w:rsidRPr="00355A9C">
        <w:t xml:space="preserve"> </w:t>
      </w:r>
      <w:proofErr w:type="spellStart"/>
      <w:r w:rsidRPr="00355A9C">
        <w:t>from</w:t>
      </w:r>
      <w:proofErr w:type="spellEnd"/>
      <w:r w:rsidRPr="00355A9C">
        <w:t xml:space="preserve"> the end of 2013 </w:t>
      </w:r>
      <w:proofErr w:type="spellStart"/>
      <w:r w:rsidRPr="00355A9C">
        <w:t>that</w:t>
      </w:r>
      <w:proofErr w:type="spellEnd"/>
      <w:r w:rsidRPr="00355A9C">
        <w:t xml:space="preserve"> </w:t>
      </w:r>
      <w:proofErr w:type="spellStart"/>
      <w:r w:rsidRPr="00355A9C">
        <w:t>will</w:t>
      </w:r>
      <w:proofErr w:type="spellEnd"/>
      <w:r w:rsidRPr="00355A9C">
        <w:t xml:space="preserve"> cover the </w:t>
      </w:r>
      <w:proofErr w:type="spellStart"/>
      <w:r w:rsidRPr="00355A9C">
        <w:t>four</w:t>
      </w:r>
      <w:proofErr w:type="spellEnd"/>
      <w:r w:rsidRPr="00355A9C">
        <w:t xml:space="preserve"> </w:t>
      </w:r>
      <w:proofErr w:type="spellStart"/>
      <w:r w:rsidRPr="00355A9C">
        <w:t>main</w:t>
      </w:r>
      <w:proofErr w:type="spellEnd"/>
      <w:r w:rsidRPr="00355A9C">
        <w:t xml:space="preserve"> </w:t>
      </w:r>
      <w:proofErr w:type="spellStart"/>
      <w:r w:rsidRPr="00355A9C">
        <w:t>strands</w:t>
      </w:r>
      <w:proofErr w:type="spellEnd"/>
      <w:r w:rsidRPr="00355A9C">
        <w:t xml:space="preserve"> in </w:t>
      </w:r>
      <w:proofErr w:type="spellStart"/>
      <w:r w:rsidRPr="00355A9C">
        <w:t>education</w:t>
      </w:r>
      <w:proofErr w:type="spellEnd"/>
      <w:r w:rsidRPr="00355A9C">
        <w:t>.</w:t>
      </w:r>
    </w:p>
    <w:p w:rsidR="00004306" w:rsidRDefault="00004306" w:rsidP="00004306">
      <w:pPr>
        <w:pStyle w:val="Geenafstand"/>
        <w:numPr>
          <w:ilvl w:val="0"/>
          <w:numId w:val="40"/>
        </w:numPr>
        <w:jc w:val="both"/>
      </w:pPr>
      <w:r w:rsidRPr="00355A9C">
        <w:t xml:space="preserve">School </w:t>
      </w:r>
      <w:proofErr w:type="spellStart"/>
      <w:r w:rsidRPr="00355A9C">
        <w:t>education</w:t>
      </w:r>
      <w:proofErr w:type="spellEnd"/>
      <w:r w:rsidRPr="00355A9C">
        <w:t xml:space="preserve"> (first topics in the focus </w:t>
      </w:r>
      <w:proofErr w:type="spellStart"/>
      <w:r w:rsidRPr="00355A9C">
        <w:t>will</w:t>
      </w:r>
      <w:proofErr w:type="spellEnd"/>
      <w:r w:rsidRPr="00355A9C">
        <w:t xml:space="preserve"> </w:t>
      </w:r>
      <w:proofErr w:type="spellStart"/>
      <w:r w:rsidRPr="00355A9C">
        <w:t>be</w:t>
      </w:r>
      <w:proofErr w:type="spellEnd"/>
      <w:r w:rsidRPr="00355A9C">
        <w:t xml:space="preserve"> ESL </w:t>
      </w:r>
      <w:proofErr w:type="spellStart"/>
      <w:r w:rsidRPr="00355A9C">
        <w:t>and</w:t>
      </w:r>
      <w:proofErr w:type="spellEnd"/>
      <w:r w:rsidRPr="00355A9C">
        <w:t xml:space="preserve"> </w:t>
      </w:r>
      <w:proofErr w:type="spellStart"/>
      <w:r w:rsidRPr="00355A9C">
        <w:t>teachers</w:t>
      </w:r>
      <w:proofErr w:type="spellEnd"/>
      <w:r w:rsidRPr="00355A9C">
        <w:t>)</w:t>
      </w:r>
    </w:p>
    <w:p w:rsidR="00004306" w:rsidRDefault="00004306" w:rsidP="00004306">
      <w:pPr>
        <w:pStyle w:val="Geenafstand"/>
        <w:numPr>
          <w:ilvl w:val="0"/>
          <w:numId w:val="40"/>
        </w:numPr>
        <w:jc w:val="both"/>
      </w:pPr>
      <w:r w:rsidRPr="00355A9C">
        <w:t>VET</w:t>
      </w:r>
    </w:p>
    <w:p w:rsidR="00004306" w:rsidRDefault="00004306" w:rsidP="00004306">
      <w:pPr>
        <w:pStyle w:val="Geenafstand"/>
        <w:numPr>
          <w:ilvl w:val="0"/>
          <w:numId w:val="40"/>
        </w:numPr>
        <w:jc w:val="both"/>
      </w:pPr>
      <w:r w:rsidRPr="00355A9C">
        <w:t xml:space="preserve">Adult </w:t>
      </w:r>
      <w:proofErr w:type="spellStart"/>
      <w:r w:rsidRPr="00355A9C">
        <w:t>education</w:t>
      </w:r>
      <w:proofErr w:type="spellEnd"/>
      <w:r w:rsidRPr="00355A9C">
        <w:t xml:space="preserve"> </w:t>
      </w:r>
    </w:p>
    <w:p w:rsidR="00004306" w:rsidRDefault="00004306" w:rsidP="00004306">
      <w:pPr>
        <w:pStyle w:val="Geenafstand"/>
        <w:numPr>
          <w:ilvl w:val="0"/>
          <w:numId w:val="40"/>
        </w:numPr>
        <w:jc w:val="both"/>
      </w:pPr>
      <w:proofErr w:type="spellStart"/>
      <w:r w:rsidRPr="00355A9C">
        <w:t>Higher</w:t>
      </w:r>
      <w:proofErr w:type="spellEnd"/>
      <w:r w:rsidRPr="00355A9C">
        <w:t xml:space="preserve"> </w:t>
      </w:r>
      <w:proofErr w:type="spellStart"/>
      <w:r w:rsidRPr="00355A9C">
        <w:t>education</w:t>
      </w:r>
      <w:proofErr w:type="spellEnd"/>
    </w:p>
    <w:p w:rsidR="00004306" w:rsidRDefault="00004306" w:rsidP="00004306">
      <w:pPr>
        <w:pStyle w:val="Geenafstand"/>
        <w:numPr>
          <w:ilvl w:val="0"/>
          <w:numId w:val="40"/>
        </w:numPr>
        <w:jc w:val="both"/>
      </w:pPr>
      <w:r w:rsidRPr="00355A9C">
        <w:t xml:space="preserve"> </w:t>
      </w:r>
      <w:proofErr w:type="spellStart"/>
      <w:r w:rsidRPr="00355A9C">
        <w:t>Transversial</w:t>
      </w:r>
      <w:proofErr w:type="spellEnd"/>
      <w:r w:rsidRPr="00355A9C">
        <w:t xml:space="preserve"> skills (</w:t>
      </w:r>
      <w:proofErr w:type="spellStart"/>
      <w:r w:rsidRPr="00355A9C">
        <w:t>languages</w:t>
      </w:r>
      <w:proofErr w:type="spellEnd"/>
      <w:r w:rsidRPr="00355A9C">
        <w:t xml:space="preserve">, </w:t>
      </w:r>
      <w:proofErr w:type="spellStart"/>
      <w:r w:rsidRPr="00355A9C">
        <w:t>entrepreneurship</w:t>
      </w:r>
      <w:proofErr w:type="spellEnd"/>
      <w:r w:rsidRPr="00355A9C">
        <w:t xml:space="preserve"> </w:t>
      </w:r>
      <w:proofErr w:type="spellStart"/>
      <w:r w:rsidRPr="00355A9C">
        <w:t>and</w:t>
      </w:r>
      <w:proofErr w:type="spellEnd"/>
      <w:r w:rsidRPr="00355A9C">
        <w:t xml:space="preserve"> digital skills)</w:t>
      </w:r>
    </w:p>
    <w:p w:rsidR="00004306" w:rsidRPr="00355A9C" w:rsidRDefault="00004306" w:rsidP="00004306">
      <w:pPr>
        <w:pStyle w:val="Geenafstand"/>
        <w:ind w:left="720"/>
        <w:jc w:val="both"/>
      </w:pPr>
    </w:p>
    <w:p w:rsidR="00004306" w:rsidRPr="00355A9C" w:rsidRDefault="00004306" w:rsidP="00004306">
      <w:pPr>
        <w:pStyle w:val="Geenafstand"/>
        <w:jc w:val="both"/>
      </w:pPr>
      <w:proofErr w:type="spellStart"/>
      <w:r w:rsidRPr="00355A9C">
        <w:t>There</w:t>
      </w:r>
      <w:proofErr w:type="spellEnd"/>
      <w:r w:rsidRPr="00355A9C">
        <w:t xml:space="preserve"> </w:t>
      </w:r>
      <w:proofErr w:type="spellStart"/>
      <w:r w:rsidRPr="00355A9C">
        <w:t>will</w:t>
      </w:r>
      <w:proofErr w:type="spellEnd"/>
      <w:r w:rsidRPr="00355A9C">
        <w:t xml:space="preserve"> </w:t>
      </w:r>
      <w:proofErr w:type="spellStart"/>
      <w:r w:rsidRPr="00355A9C">
        <w:t>be</w:t>
      </w:r>
      <w:proofErr w:type="spellEnd"/>
      <w:r w:rsidRPr="00355A9C">
        <w:t xml:space="preserve"> a different </w:t>
      </w:r>
      <w:proofErr w:type="spellStart"/>
      <w:r w:rsidRPr="00355A9C">
        <w:t>understanding</w:t>
      </w:r>
      <w:proofErr w:type="spellEnd"/>
      <w:r w:rsidRPr="00355A9C">
        <w:t xml:space="preserve"> on </w:t>
      </w:r>
      <w:proofErr w:type="spellStart"/>
      <w:r w:rsidRPr="00355A9C">
        <w:t>how</w:t>
      </w:r>
      <w:proofErr w:type="spellEnd"/>
      <w:r w:rsidRPr="00355A9C">
        <w:t xml:space="preserve"> </w:t>
      </w:r>
      <w:proofErr w:type="spellStart"/>
      <w:r w:rsidRPr="00355A9C">
        <w:t>to</w:t>
      </w:r>
      <w:proofErr w:type="spellEnd"/>
      <w:r w:rsidRPr="00355A9C">
        <w:t xml:space="preserve"> </w:t>
      </w:r>
      <w:proofErr w:type="spellStart"/>
      <w:r w:rsidRPr="00355A9C">
        <w:t>establish</w:t>
      </w:r>
      <w:proofErr w:type="spellEnd"/>
      <w:r w:rsidRPr="00355A9C">
        <w:t xml:space="preserve"> a </w:t>
      </w:r>
      <w:proofErr w:type="spellStart"/>
      <w:r w:rsidRPr="00355A9C">
        <w:t>stronger</w:t>
      </w:r>
      <w:proofErr w:type="spellEnd"/>
      <w:r w:rsidRPr="00355A9C">
        <w:t xml:space="preserve"> link </w:t>
      </w:r>
      <w:proofErr w:type="spellStart"/>
      <w:proofErr w:type="gramStart"/>
      <w:r w:rsidRPr="00355A9C">
        <w:t>between</w:t>
      </w:r>
      <w:proofErr w:type="spellEnd"/>
      <w:proofErr w:type="gramEnd"/>
      <w:r w:rsidRPr="00355A9C">
        <w:t xml:space="preserve"> the </w:t>
      </w:r>
      <w:proofErr w:type="spellStart"/>
      <w:r w:rsidRPr="00355A9C">
        <w:t>work</w:t>
      </w:r>
      <w:proofErr w:type="spellEnd"/>
      <w:r w:rsidRPr="00355A9C">
        <w:t xml:space="preserve"> of these </w:t>
      </w:r>
      <w:proofErr w:type="spellStart"/>
      <w:r w:rsidRPr="00355A9C">
        <w:t>groups</w:t>
      </w:r>
      <w:proofErr w:type="spellEnd"/>
      <w:r w:rsidRPr="00355A9C">
        <w:t xml:space="preserve"> </w:t>
      </w:r>
      <w:proofErr w:type="spellStart"/>
      <w:r w:rsidRPr="00355A9C">
        <w:t>and</w:t>
      </w:r>
      <w:proofErr w:type="spellEnd"/>
      <w:r w:rsidRPr="00355A9C">
        <w:t xml:space="preserve"> Europe 2020.  The </w:t>
      </w:r>
      <w:proofErr w:type="gramStart"/>
      <w:r w:rsidRPr="00355A9C">
        <w:t>basic</w:t>
      </w:r>
      <w:proofErr w:type="gramEnd"/>
      <w:r w:rsidRPr="00355A9C">
        <w:t xml:space="preserve"> </w:t>
      </w:r>
      <w:proofErr w:type="spellStart"/>
      <w:r w:rsidRPr="00355A9C">
        <w:t>idea</w:t>
      </w:r>
      <w:proofErr w:type="spellEnd"/>
      <w:r w:rsidRPr="00355A9C">
        <w:t xml:space="preserve"> is </w:t>
      </w:r>
      <w:proofErr w:type="spellStart"/>
      <w:r w:rsidRPr="00355A9C">
        <w:t>that</w:t>
      </w:r>
      <w:proofErr w:type="spellEnd"/>
      <w:r w:rsidRPr="00355A9C">
        <w:t xml:space="preserve"> the </w:t>
      </w:r>
      <w:proofErr w:type="spellStart"/>
      <w:r w:rsidRPr="00355A9C">
        <w:t>groups</w:t>
      </w:r>
      <w:proofErr w:type="spellEnd"/>
      <w:r w:rsidRPr="00355A9C">
        <w:t xml:space="preserve"> </w:t>
      </w:r>
      <w:proofErr w:type="spellStart"/>
      <w:r w:rsidRPr="00355A9C">
        <w:t>will</w:t>
      </w:r>
      <w:proofErr w:type="spellEnd"/>
      <w:r w:rsidRPr="00355A9C">
        <w:t xml:space="preserve"> look more </w:t>
      </w:r>
      <w:proofErr w:type="spellStart"/>
      <w:r w:rsidRPr="00355A9C">
        <w:t>concretely</w:t>
      </w:r>
      <w:proofErr w:type="spellEnd"/>
      <w:r w:rsidRPr="00355A9C">
        <w:t xml:space="preserve"> </w:t>
      </w:r>
      <w:proofErr w:type="spellStart"/>
      <w:r w:rsidRPr="00355A9C">
        <w:t>to</w:t>
      </w:r>
      <w:proofErr w:type="spellEnd"/>
      <w:r w:rsidRPr="00355A9C">
        <w:t xml:space="preserve"> the </w:t>
      </w:r>
      <w:proofErr w:type="spellStart"/>
      <w:r w:rsidRPr="00355A9C">
        <w:t>recommendations</w:t>
      </w:r>
      <w:proofErr w:type="spellEnd"/>
      <w:r w:rsidRPr="00355A9C">
        <w:t xml:space="preserve"> </w:t>
      </w:r>
      <w:proofErr w:type="spellStart"/>
      <w:r w:rsidRPr="00355A9C">
        <w:t>under</w:t>
      </w:r>
      <w:proofErr w:type="spellEnd"/>
      <w:r w:rsidRPr="00355A9C">
        <w:t xml:space="preserve"> the European Semester, </w:t>
      </w:r>
      <w:proofErr w:type="spellStart"/>
      <w:r w:rsidRPr="00355A9C">
        <w:t>and</w:t>
      </w:r>
      <w:proofErr w:type="spellEnd"/>
      <w:r w:rsidRPr="00355A9C">
        <w:t xml:space="preserve"> the </w:t>
      </w:r>
      <w:proofErr w:type="spellStart"/>
      <w:r w:rsidRPr="00355A9C">
        <w:t>groups</w:t>
      </w:r>
      <w:proofErr w:type="spellEnd"/>
      <w:r w:rsidRPr="00355A9C">
        <w:t xml:space="preserve"> </w:t>
      </w:r>
      <w:proofErr w:type="spellStart"/>
      <w:r w:rsidRPr="00355A9C">
        <w:t>will</w:t>
      </w:r>
      <w:proofErr w:type="spellEnd"/>
      <w:r w:rsidRPr="00355A9C">
        <w:t xml:space="preserve"> support the Member </w:t>
      </w:r>
      <w:proofErr w:type="spellStart"/>
      <w:r w:rsidRPr="00355A9C">
        <w:t>States</w:t>
      </w:r>
      <w:proofErr w:type="spellEnd"/>
      <w:r w:rsidRPr="00355A9C">
        <w:t xml:space="preserve"> </w:t>
      </w:r>
      <w:proofErr w:type="spellStart"/>
      <w:r w:rsidRPr="00355A9C">
        <w:t>to</w:t>
      </w:r>
      <w:proofErr w:type="spellEnd"/>
      <w:r w:rsidRPr="00355A9C">
        <w:t xml:space="preserve"> </w:t>
      </w:r>
      <w:proofErr w:type="spellStart"/>
      <w:r w:rsidRPr="00355A9C">
        <w:t>implement</w:t>
      </w:r>
      <w:proofErr w:type="spellEnd"/>
      <w:r w:rsidRPr="00355A9C">
        <w:t xml:space="preserve"> the </w:t>
      </w:r>
      <w:proofErr w:type="spellStart"/>
      <w:r w:rsidRPr="00355A9C">
        <w:t>recommendations</w:t>
      </w:r>
      <w:proofErr w:type="spellEnd"/>
      <w:r w:rsidRPr="00355A9C">
        <w:t>.</w:t>
      </w:r>
    </w:p>
    <w:p w:rsidR="00004306" w:rsidRDefault="00004306" w:rsidP="00004306">
      <w:pPr>
        <w:pStyle w:val="Geenafstand"/>
        <w:jc w:val="both"/>
      </w:pPr>
      <w:r w:rsidRPr="00355A9C">
        <w:t xml:space="preserve">The </w:t>
      </w:r>
      <w:proofErr w:type="spellStart"/>
      <w:r w:rsidRPr="00355A9C">
        <w:t>groups</w:t>
      </w:r>
      <w:proofErr w:type="spellEnd"/>
      <w:r w:rsidRPr="00355A9C">
        <w:t xml:space="preserve"> </w:t>
      </w:r>
      <w:proofErr w:type="spellStart"/>
      <w:r w:rsidRPr="00355A9C">
        <w:t>will</w:t>
      </w:r>
      <w:proofErr w:type="spellEnd"/>
      <w:r w:rsidRPr="00355A9C">
        <w:t xml:space="preserve"> </w:t>
      </w:r>
      <w:proofErr w:type="spellStart"/>
      <w:r w:rsidRPr="00355A9C">
        <w:t>be</w:t>
      </w:r>
      <w:proofErr w:type="spellEnd"/>
      <w:r w:rsidRPr="00355A9C">
        <w:t xml:space="preserve"> more </w:t>
      </w:r>
      <w:proofErr w:type="spellStart"/>
      <w:r w:rsidRPr="00355A9C">
        <w:t>focused</w:t>
      </w:r>
      <w:proofErr w:type="spellEnd"/>
      <w:r w:rsidRPr="00355A9C">
        <w:t xml:space="preserve"> on cooperation </w:t>
      </w:r>
      <w:proofErr w:type="spellStart"/>
      <w:r w:rsidRPr="00355A9C">
        <w:t>with</w:t>
      </w:r>
      <w:proofErr w:type="spellEnd"/>
      <w:r w:rsidRPr="00355A9C">
        <w:t xml:space="preserve"> </w:t>
      </w:r>
      <w:proofErr w:type="spellStart"/>
      <w:r w:rsidRPr="00355A9C">
        <w:t>Ministries</w:t>
      </w:r>
      <w:proofErr w:type="spellEnd"/>
      <w:r w:rsidRPr="00355A9C">
        <w:t xml:space="preserve"> </w:t>
      </w:r>
      <w:proofErr w:type="spellStart"/>
      <w:r w:rsidRPr="00355A9C">
        <w:t>than</w:t>
      </w:r>
      <w:proofErr w:type="spellEnd"/>
      <w:r w:rsidRPr="00355A9C">
        <w:t xml:space="preserve"> in the </w:t>
      </w:r>
      <w:proofErr w:type="gramStart"/>
      <w:r w:rsidRPr="00355A9C">
        <w:t xml:space="preserve">past.  </w:t>
      </w:r>
      <w:proofErr w:type="spellStart"/>
      <w:proofErr w:type="gramEnd"/>
      <w:r w:rsidRPr="00355A9C">
        <w:t>Participation</w:t>
      </w:r>
      <w:proofErr w:type="spellEnd"/>
      <w:r w:rsidRPr="00355A9C">
        <w:t xml:space="preserve"> of stakeholders in these </w:t>
      </w:r>
      <w:proofErr w:type="spellStart"/>
      <w:r w:rsidRPr="00355A9C">
        <w:t>groups</w:t>
      </w:r>
      <w:proofErr w:type="spellEnd"/>
      <w:r w:rsidRPr="00355A9C">
        <w:t xml:space="preserve"> </w:t>
      </w:r>
      <w:proofErr w:type="spellStart"/>
      <w:r w:rsidRPr="00355A9C">
        <w:t>will</w:t>
      </w:r>
      <w:proofErr w:type="spellEnd"/>
      <w:r w:rsidRPr="00355A9C">
        <w:t xml:space="preserve"> </w:t>
      </w:r>
      <w:proofErr w:type="spellStart"/>
      <w:r w:rsidRPr="00355A9C">
        <w:t>be</w:t>
      </w:r>
      <w:proofErr w:type="spellEnd"/>
      <w:r w:rsidRPr="00355A9C">
        <w:t xml:space="preserve"> </w:t>
      </w:r>
      <w:proofErr w:type="spellStart"/>
      <w:proofErr w:type="gramStart"/>
      <w:r w:rsidRPr="00355A9C">
        <w:t>limited</w:t>
      </w:r>
      <w:proofErr w:type="spellEnd"/>
      <w:r w:rsidRPr="00355A9C">
        <w:t xml:space="preserve">.   </w:t>
      </w:r>
      <w:proofErr w:type="gramEnd"/>
      <w:r w:rsidRPr="00355A9C">
        <w:t xml:space="preserve">At the moment, the </w:t>
      </w:r>
      <w:proofErr w:type="spellStart"/>
      <w:r w:rsidRPr="00355A9C">
        <w:t>Commission</w:t>
      </w:r>
      <w:proofErr w:type="spellEnd"/>
      <w:r w:rsidRPr="00355A9C">
        <w:t xml:space="preserve"> sent out  </w:t>
      </w:r>
      <w:proofErr w:type="spellStart"/>
      <w:r w:rsidRPr="00355A9C">
        <w:t>invitations</w:t>
      </w:r>
      <w:proofErr w:type="spellEnd"/>
      <w:r w:rsidRPr="00355A9C">
        <w:t xml:space="preserve"> </w:t>
      </w:r>
      <w:proofErr w:type="spellStart"/>
      <w:r w:rsidRPr="00355A9C">
        <w:t>to</w:t>
      </w:r>
      <w:proofErr w:type="spellEnd"/>
      <w:r w:rsidRPr="00355A9C">
        <w:t xml:space="preserve"> the </w:t>
      </w:r>
      <w:proofErr w:type="spellStart"/>
      <w:r w:rsidRPr="00355A9C">
        <w:t>Ministries</w:t>
      </w:r>
      <w:proofErr w:type="spellEnd"/>
      <w:r w:rsidRPr="00355A9C">
        <w:t xml:space="preserve"> </w:t>
      </w:r>
      <w:proofErr w:type="spellStart"/>
      <w:r w:rsidRPr="00355A9C">
        <w:t>and</w:t>
      </w:r>
      <w:proofErr w:type="spellEnd"/>
      <w:r w:rsidRPr="00355A9C">
        <w:t xml:space="preserve"> </w:t>
      </w:r>
      <w:proofErr w:type="spellStart"/>
      <w:r w:rsidRPr="00355A9C">
        <w:t>to</w:t>
      </w:r>
      <w:proofErr w:type="spellEnd"/>
      <w:r w:rsidRPr="00355A9C">
        <w:t xml:space="preserve"> </w:t>
      </w:r>
      <w:proofErr w:type="spellStart"/>
      <w:r w:rsidRPr="00355A9C">
        <w:t>social</w:t>
      </w:r>
      <w:proofErr w:type="spellEnd"/>
      <w:r w:rsidRPr="00355A9C">
        <w:t xml:space="preserve"> partners </w:t>
      </w:r>
      <w:proofErr w:type="spellStart"/>
      <w:r w:rsidRPr="00355A9C">
        <w:t>to</w:t>
      </w:r>
      <w:proofErr w:type="spellEnd"/>
      <w:r w:rsidRPr="00355A9C">
        <w:t xml:space="preserve"> </w:t>
      </w:r>
      <w:proofErr w:type="spellStart"/>
      <w:r w:rsidRPr="00355A9C">
        <w:t>nominate</w:t>
      </w:r>
      <w:proofErr w:type="spellEnd"/>
      <w:r w:rsidRPr="00355A9C">
        <w:t xml:space="preserve"> the </w:t>
      </w:r>
      <w:proofErr w:type="spellStart"/>
      <w:proofErr w:type="gramStart"/>
      <w:r w:rsidRPr="00355A9C">
        <w:t>representatives</w:t>
      </w:r>
      <w:proofErr w:type="spellEnd"/>
      <w:r w:rsidRPr="00355A9C">
        <w:t xml:space="preserve">.  </w:t>
      </w:r>
      <w:proofErr w:type="spellStart"/>
      <w:proofErr w:type="gramEnd"/>
      <w:r w:rsidRPr="00355A9C">
        <w:t>This</w:t>
      </w:r>
      <w:proofErr w:type="spellEnd"/>
      <w:r w:rsidRPr="00355A9C">
        <w:t xml:space="preserve"> procedure has </w:t>
      </w:r>
      <w:proofErr w:type="spellStart"/>
      <w:r w:rsidRPr="00355A9C">
        <w:t>to</w:t>
      </w:r>
      <w:proofErr w:type="spellEnd"/>
      <w:r w:rsidRPr="00355A9C">
        <w:t xml:space="preserve"> do </w:t>
      </w:r>
      <w:proofErr w:type="spellStart"/>
      <w:r w:rsidRPr="00355A9C">
        <w:t>with</w:t>
      </w:r>
      <w:proofErr w:type="spellEnd"/>
      <w:r w:rsidRPr="00355A9C">
        <w:t xml:space="preserve"> the European Semester, </w:t>
      </w:r>
      <w:proofErr w:type="spellStart"/>
      <w:r w:rsidRPr="00355A9C">
        <w:t>and</w:t>
      </w:r>
      <w:proofErr w:type="spellEnd"/>
      <w:r w:rsidRPr="00355A9C">
        <w:t xml:space="preserve"> the </w:t>
      </w:r>
      <w:proofErr w:type="spellStart"/>
      <w:r w:rsidRPr="00355A9C">
        <w:t>governance</w:t>
      </w:r>
      <w:proofErr w:type="spellEnd"/>
      <w:r w:rsidRPr="00355A9C">
        <w:t xml:space="preserve"> </w:t>
      </w:r>
      <w:proofErr w:type="spellStart"/>
      <w:r w:rsidRPr="00355A9C">
        <w:t>linked</w:t>
      </w:r>
      <w:proofErr w:type="spellEnd"/>
      <w:r w:rsidRPr="00355A9C">
        <w:t xml:space="preserve"> </w:t>
      </w:r>
      <w:proofErr w:type="spellStart"/>
      <w:r w:rsidRPr="00355A9C">
        <w:t>to</w:t>
      </w:r>
      <w:proofErr w:type="spellEnd"/>
      <w:r w:rsidRPr="00355A9C">
        <w:t xml:space="preserve"> Europe 2020 (</w:t>
      </w:r>
      <w:proofErr w:type="spellStart"/>
      <w:r w:rsidRPr="00355A9C">
        <w:t>which</w:t>
      </w:r>
      <w:proofErr w:type="spellEnd"/>
      <w:r w:rsidRPr="00355A9C">
        <w:t xml:space="preserve"> is a </w:t>
      </w:r>
      <w:proofErr w:type="spellStart"/>
      <w:r w:rsidRPr="00355A9C">
        <w:t>governemental</w:t>
      </w:r>
      <w:proofErr w:type="spellEnd"/>
      <w:r w:rsidRPr="00355A9C">
        <w:t xml:space="preserve"> </w:t>
      </w:r>
      <w:proofErr w:type="spellStart"/>
      <w:proofErr w:type="gramStart"/>
      <w:r w:rsidRPr="00355A9C">
        <w:t>programme</w:t>
      </w:r>
      <w:proofErr w:type="spellEnd"/>
      <w:r w:rsidRPr="00355A9C">
        <w:t xml:space="preserve">).  </w:t>
      </w:r>
      <w:proofErr w:type="gramEnd"/>
    </w:p>
    <w:p w:rsidR="00004306" w:rsidRPr="00355A9C" w:rsidRDefault="00004306" w:rsidP="00004306">
      <w:pPr>
        <w:pStyle w:val="Geenafstand"/>
        <w:jc w:val="both"/>
      </w:pPr>
    </w:p>
    <w:p w:rsidR="00004306" w:rsidRDefault="00004306" w:rsidP="00004306">
      <w:pPr>
        <w:pStyle w:val="Geenafstand"/>
        <w:jc w:val="both"/>
      </w:pPr>
      <w:proofErr w:type="spellStart"/>
      <w:r w:rsidRPr="00355A9C">
        <w:lastRenderedPageBreak/>
        <w:t>One</w:t>
      </w:r>
      <w:proofErr w:type="spellEnd"/>
      <w:r w:rsidRPr="00355A9C">
        <w:t xml:space="preserve"> of the </w:t>
      </w:r>
      <w:proofErr w:type="spellStart"/>
      <w:r w:rsidRPr="00355A9C">
        <w:t>main</w:t>
      </w:r>
      <w:proofErr w:type="spellEnd"/>
      <w:r w:rsidRPr="00355A9C">
        <w:t xml:space="preserve"> </w:t>
      </w:r>
      <w:proofErr w:type="spellStart"/>
      <w:r w:rsidRPr="00355A9C">
        <w:t>questions</w:t>
      </w:r>
      <w:proofErr w:type="spellEnd"/>
      <w:r w:rsidRPr="00355A9C">
        <w:t xml:space="preserve"> is </w:t>
      </w:r>
      <w:proofErr w:type="spellStart"/>
      <w:r w:rsidRPr="00355A9C">
        <w:t>now</w:t>
      </w:r>
      <w:proofErr w:type="spellEnd"/>
      <w:r w:rsidRPr="00355A9C">
        <w:t xml:space="preserve"> </w:t>
      </w:r>
      <w:proofErr w:type="spellStart"/>
      <w:r w:rsidRPr="00355A9C">
        <w:t>how</w:t>
      </w:r>
      <w:proofErr w:type="spellEnd"/>
      <w:r w:rsidRPr="00355A9C">
        <w:t xml:space="preserve"> </w:t>
      </w:r>
      <w:proofErr w:type="spellStart"/>
      <w:r w:rsidRPr="00355A9C">
        <w:t>to</w:t>
      </w:r>
      <w:proofErr w:type="spellEnd"/>
      <w:r w:rsidRPr="00355A9C">
        <w:t xml:space="preserve"> make </w:t>
      </w:r>
      <w:proofErr w:type="spellStart"/>
      <w:r w:rsidRPr="00355A9C">
        <w:t>sure</w:t>
      </w:r>
      <w:proofErr w:type="spellEnd"/>
      <w:r w:rsidRPr="00355A9C">
        <w:t xml:space="preserve"> </w:t>
      </w:r>
      <w:proofErr w:type="spellStart"/>
      <w:r w:rsidRPr="00355A9C">
        <w:t>that</w:t>
      </w:r>
      <w:proofErr w:type="spellEnd"/>
      <w:r w:rsidRPr="00355A9C">
        <w:t xml:space="preserve"> </w:t>
      </w:r>
      <w:proofErr w:type="spellStart"/>
      <w:r w:rsidRPr="00355A9C">
        <w:t>nevertheless</w:t>
      </w:r>
      <w:proofErr w:type="spellEnd"/>
      <w:r w:rsidRPr="00355A9C">
        <w:t xml:space="preserve"> the stakeholders view is taken </w:t>
      </w:r>
      <w:proofErr w:type="spellStart"/>
      <w:r w:rsidRPr="00355A9C">
        <w:t>into</w:t>
      </w:r>
      <w:proofErr w:type="spellEnd"/>
      <w:r w:rsidRPr="00355A9C">
        <w:t xml:space="preserve"> </w:t>
      </w:r>
      <w:proofErr w:type="gramStart"/>
      <w:r w:rsidRPr="00355A9C">
        <w:t xml:space="preserve">account.   </w:t>
      </w:r>
      <w:proofErr w:type="gramEnd"/>
      <w:r w:rsidRPr="00355A9C">
        <w:t xml:space="preserve">The </w:t>
      </w:r>
      <w:proofErr w:type="spellStart"/>
      <w:r w:rsidRPr="00355A9C">
        <w:t>working</w:t>
      </w:r>
      <w:proofErr w:type="spellEnd"/>
      <w:r w:rsidRPr="00355A9C">
        <w:t xml:space="preserve"> </w:t>
      </w:r>
      <w:proofErr w:type="spellStart"/>
      <w:r w:rsidRPr="00355A9C">
        <w:t>group</w:t>
      </w:r>
      <w:proofErr w:type="spellEnd"/>
      <w:r w:rsidRPr="00355A9C">
        <w:t xml:space="preserve"> </w:t>
      </w:r>
      <w:proofErr w:type="spellStart"/>
      <w:r w:rsidRPr="00355A9C">
        <w:t>discusses</w:t>
      </w:r>
      <w:proofErr w:type="spellEnd"/>
      <w:r w:rsidRPr="00355A9C">
        <w:t xml:space="preserve"> on </w:t>
      </w:r>
      <w:proofErr w:type="spellStart"/>
      <w:r w:rsidRPr="00355A9C">
        <w:t>how</w:t>
      </w:r>
      <w:proofErr w:type="spellEnd"/>
      <w:r w:rsidRPr="00355A9C">
        <w:t xml:space="preserve"> </w:t>
      </w:r>
      <w:proofErr w:type="spellStart"/>
      <w:r w:rsidRPr="00355A9C">
        <w:t>to</w:t>
      </w:r>
      <w:proofErr w:type="spellEnd"/>
      <w:r w:rsidRPr="00355A9C">
        <w:t xml:space="preserve"> </w:t>
      </w:r>
      <w:proofErr w:type="spellStart"/>
      <w:r w:rsidRPr="00355A9C">
        <w:t>consider</w:t>
      </w:r>
      <w:proofErr w:type="spellEnd"/>
      <w:r w:rsidRPr="00355A9C">
        <w:t xml:space="preserve"> a parallel </w:t>
      </w:r>
      <w:proofErr w:type="spellStart"/>
      <w:r w:rsidRPr="00355A9C">
        <w:t>process</w:t>
      </w:r>
      <w:proofErr w:type="spellEnd"/>
      <w:r w:rsidRPr="00355A9C">
        <w:t xml:space="preserve"> of </w:t>
      </w:r>
      <w:proofErr w:type="spellStart"/>
      <w:r w:rsidRPr="00355A9C">
        <w:t>consultation</w:t>
      </w:r>
      <w:proofErr w:type="spellEnd"/>
      <w:r w:rsidRPr="00355A9C">
        <w:t xml:space="preserve"> </w:t>
      </w:r>
      <w:proofErr w:type="spellStart"/>
      <w:r w:rsidRPr="00355A9C">
        <w:t>and</w:t>
      </w:r>
      <w:proofErr w:type="spellEnd"/>
      <w:r w:rsidRPr="00355A9C">
        <w:t xml:space="preserve"> </w:t>
      </w:r>
      <w:proofErr w:type="spellStart"/>
      <w:r w:rsidRPr="00355A9C">
        <w:t>debate</w:t>
      </w:r>
      <w:proofErr w:type="spellEnd"/>
      <w:r w:rsidRPr="00355A9C">
        <w:t xml:space="preserve"> in order </w:t>
      </w:r>
      <w:proofErr w:type="spellStart"/>
      <w:r w:rsidRPr="00355A9C">
        <w:t>to</w:t>
      </w:r>
      <w:proofErr w:type="spellEnd"/>
      <w:r w:rsidRPr="00355A9C">
        <w:t xml:space="preserve"> complete the </w:t>
      </w:r>
      <w:proofErr w:type="spellStart"/>
      <w:r w:rsidRPr="00355A9C">
        <w:t>work</w:t>
      </w:r>
      <w:proofErr w:type="spellEnd"/>
      <w:r w:rsidRPr="00355A9C">
        <w:t xml:space="preserve"> of the </w:t>
      </w:r>
      <w:proofErr w:type="spellStart"/>
      <w:r w:rsidRPr="00355A9C">
        <w:t>technical</w:t>
      </w:r>
      <w:proofErr w:type="spellEnd"/>
      <w:r w:rsidRPr="00355A9C">
        <w:t xml:space="preserve"> </w:t>
      </w:r>
      <w:proofErr w:type="spellStart"/>
      <w:r w:rsidRPr="00355A9C">
        <w:t>working</w:t>
      </w:r>
      <w:proofErr w:type="spellEnd"/>
      <w:r w:rsidRPr="00355A9C">
        <w:t xml:space="preserve"> </w:t>
      </w:r>
      <w:proofErr w:type="spellStart"/>
      <w:r w:rsidRPr="00355A9C">
        <w:t>group</w:t>
      </w:r>
      <w:proofErr w:type="spellEnd"/>
      <w:r w:rsidRPr="00355A9C">
        <w:t>.</w:t>
      </w:r>
    </w:p>
    <w:p w:rsidR="00004306" w:rsidRPr="00355A9C" w:rsidRDefault="00004306" w:rsidP="00004306">
      <w:pPr>
        <w:pStyle w:val="Geenafstand"/>
        <w:jc w:val="both"/>
      </w:pPr>
    </w:p>
    <w:p w:rsidR="00004306" w:rsidRPr="00355A9C" w:rsidRDefault="00004306" w:rsidP="00004306">
      <w:pPr>
        <w:pStyle w:val="Geenafstand"/>
        <w:jc w:val="both"/>
      </w:pPr>
      <w:proofErr w:type="spellStart"/>
      <w:r w:rsidRPr="00355A9C">
        <w:t>Some</w:t>
      </w:r>
      <w:proofErr w:type="spellEnd"/>
      <w:r w:rsidRPr="00355A9C">
        <w:t xml:space="preserve"> </w:t>
      </w:r>
      <w:proofErr w:type="spellStart"/>
      <w:r w:rsidRPr="00355A9C">
        <w:t>elements</w:t>
      </w:r>
      <w:proofErr w:type="spellEnd"/>
      <w:r w:rsidRPr="00355A9C">
        <w:t xml:space="preserve"> of the </w:t>
      </w:r>
      <w:proofErr w:type="spellStart"/>
      <w:r w:rsidRPr="00355A9C">
        <w:t>discussion</w:t>
      </w:r>
      <w:proofErr w:type="spellEnd"/>
      <w:r w:rsidRPr="00355A9C">
        <w:t>:</w:t>
      </w:r>
    </w:p>
    <w:p w:rsidR="00004306" w:rsidRPr="00355A9C" w:rsidRDefault="00004306" w:rsidP="00004306">
      <w:pPr>
        <w:pStyle w:val="Geenafstand"/>
        <w:numPr>
          <w:ilvl w:val="0"/>
          <w:numId w:val="41"/>
        </w:numPr>
        <w:jc w:val="both"/>
      </w:pPr>
      <w:r w:rsidRPr="00355A9C">
        <w:t xml:space="preserve">A parallel </w:t>
      </w:r>
      <w:proofErr w:type="spellStart"/>
      <w:proofErr w:type="gramStart"/>
      <w:r w:rsidRPr="00355A9C">
        <w:t>process</w:t>
      </w:r>
      <w:proofErr w:type="spellEnd"/>
      <w:r w:rsidRPr="00355A9C">
        <w:t xml:space="preserve">?  </w:t>
      </w:r>
      <w:proofErr w:type="gramEnd"/>
      <w:r w:rsidRPr="00355A9C">
        <w:t xml:space="preserve">Back </w:t>
      </w:r>
      <w:proofErr w:type="spellStart"/>
      <w:r w:rsidRPr="00355A9C">
        <w:t>to</w:t>
      </w:r>
      <w:proofErr w:type="spellEnd"/>
      <w:r w:rsidRPr="00355A9C">
        <w:t xml:space="preserve"> back meetings of the </w:t>
      </w:r>
      <w:proofErr w:type="spellStart"/>
      <w:r w:rsidRPr="00355A9C">
        <w:t>technical</w:t>
      </w:r>
      <w:proofErr w:type="spellEnd"/>
      <w:r w:rsidRPr="00355A9C">
        <w:t xml:space="preserve"> </w:t>
      </w:r>
      <w:proofErr w:type="spellStart"/>
      <w:r w:rsidRPr="00355A9C">
        <w:t>working</w:t>
      </w:r>
      <w:proofErr w:type="spellEnd"/>
      <w:r w:rsidRPr="00355A9C">
        <w:t xml:space="preserve"> </w:t>
      </w:r>
      <w:proofErr w:type="spellStart"/>
      <w:r w:rsidRPr="00355A9C">
        <w:t>groups</w:t>
      </w:r>
      <w:proofErr w:type="spellEnd"/>
      <w:r w:rsidRPr="00355A9C">
        <w:t xml:space="preserve"> </w:t>
      </w:r>
      <w:proofErr w:type="spellStart"/>
      <w:r w:rsidRPr="00355A9C">
        <w:t>and</w:t>
      </w:r>
      <w:proofErr w:type="spellEnd"/>
      <w:r w:rsidRPr="00355A9C">
        <w:t xml:space="preserve"> the stakeholder </w:t>
      </w:r>
      <w:proofErr w:type="spellStart"/>
      <w:r w:rsidRPr="00355A9C">
        <w:t>groups</w:t>
      </w:r>
      <w:proofErr w:type="spellEnd"/>
      <w:r w:rsidRPr="00355A9C">
        <w:t xml:space="preserve">, </w:t>
      </w:r>
      <w:proofErr w:type="spellStart"/>
      <w:r w:rsidRPr="00355A9C">
        <w:t>followed</w:t>
      </w:r>
      <w:proofErr w:type="spellEnd"/>
      <w:r w:rsidRPr="00355A9C">
        <w:t xml:space="preserve"> </w:t>
      </w:r>
      <w:proofErr w:type="spellStart"/>
      <w:r w:rsidRPr="00355A9C">
        <w:t>by</w:t>
      </w:r>
      <w:proofErr w:type="spellEnd"/>
      <w:r w:rsidRPr="00355A9C">
        <w:t xml:space="preserve"> </w:t>
      </w:r>
      <w:proofErr w:type="spellStart"/>
      <w:r w:rsidRPr="00355A9C">
        <w:t>bigger</w:t>
      </w:r>
      <w:proofErr w:type="spellEnd"/>
      <w:r w:rsidRPr="00355A9C">
        <w:t xml:space="preserve"> events, </w:t>
      </w:r>
      <w:proofErr w:type="spellStart"/>
      <w:r w:rsidRPr="00355A9C">
        <w:t>with</w:t>
      </w:r>
      <w:proofErr w:type="spellEnd"/>
      <w:r w:rsidRPr="00355A9C">
        <w:t xml:space="preserve"> the </w:t>
      </w:r>
      <w:proofErr w:type="spellStart"/>
      <w:r w:rsidRPr="00355A9C">
        <w:t>participation</w:t>
      </w:r>
      <w:proofErr w:type="spellEnd"/>
      <w:r w:rsidRPr="00355A9C">
        <w:t xml:space="preserve"> of </w:t>
      </w:r>
      <w:proofErr w:type="spellStart"/>
      <w:r w:rsidRPr="00355A9C">
        <w:t>both</w:t>
      </w:r>
      <w:proofErr w:type="spellEnd"/>
      <w:r w:rsidRPr="00355A9C">
        <w:t xml:space="preserve"> </w:t>
      </w:r>
      <w:proofErr w:type="spellStart"/>
      <w:r w:rsidRPr="00355A9C">
        <w:t>groups</w:t>
      </w:r>
      <w:proofErr w:type="spellEnd"/>
      <w:r w:rsidRPr="00355A9C">
        <w:t xml:space="preserve">. </w:t>
      </w:r>
    </w:p>
    <w:p w:rsidR="00004306" w:rsidRPr="00355A9C" w:rsidRDefault="00004306" w:rsidP="00004306">
      <w:pPr>
        <w:pStyle w:val="Geenafstand"/>
        <w:numPr>
          <w:ilvl w:val="0"/>
          <w:numId w:val="41"/>
        </w:numPr>
        <w:jc w:val="both"/>
      </w:pPr>
      <w:r w:rsidRPr="00355A9C">
        <w:t xml:space="preserve">Stakeholders </w:t>
      </w:r>
      <w:proofErr w:type="spellStart"/>
      <w:r w:rsidRPr="00355A9C">
        <w:t>would</w:t>
      </w:r>
      <w:proofErr w:type="spellEnd"/>
      <w:r w:rsidRPr="00355A9C">
        <w:t xml:space="preserve"> have </w:t>
      </w:r>
      <w:proofErr w:type="spellStart"/>
      <w:r w:rsidRPr="00355A9C">
        <w:t>to</w:t>
      </w:r>
      <w:proofErr w:type="spellEnd"/>
      <w:r w:rsidRPr="00355A9C">
        <w:t xml:space="preserve"> </w:t>
      </w:r>
      <w:proofErr w:type="spellStart"/>
      <w:r w:rsidRPr="00355A9C">
        <w:t>be</w:t>
      </w:r>
      <w:proofErr w:type="spellEnd"/>
      <w:r w:rsidRPr="00355A9C">
        <w:t xml:space="preserve"> </w:t>
      </w:r>
      <w:proofErr w:type="spellStart"/>
      <w:r w:rsidRPr="00355A9C">
        <w:t>involved</w:t>
      </w:r>
      <w:proofErr w:type="spellEnd"/>
      <w:r w:rsidRPr="00355A9C">
        <w:t xml:space="preserve"> at the </w:t>
      </w:r>
      <w:proofErr w:type="spellStart"/>
      <w:r w:rsidRPr="00355A9C">
        <w:t>beginning</w:t>
      </w:r>
      <w:proofErr w:type="spellEnd"/>
      <w:r w:rsidRPr="00355A9C">
        <w:t xml:space="preserve"> of the </w:t>
      </w:r>
      <w:proofErr w:type="spellStart"/>
      <w:r w:rsidRPr="00355A9C">
        <w:t>process</w:t>
      </w:r>
      <w:proofErr w:type="spellEnd"/>
      <w:r w:rsidRPr="00355A9C">
        <w:t xml:space="preserve"> (setting the agenda) </w:t>
      </w:r>
      <w:proofErr w:type="spellStart"/>
      <w:r w:rsidRPr="00355A9C">
        <w:t>and</w:t>
      </w:r>
      <w:proofErr w:type="spellEnd"/>
      <w:r w:rsidRPr="00355A9C">
        <w:t xml:space="preserve"> at the </w:t>
      </w:r>
      <w:proofErr w:type="spellStart"/>
      <w:r w:rsidRPr="00355A9C">
        <w:t>very</w:t>
      </w:r>
      <w:proofErr w:type="spellEnd"/>
      <w:r w:rsidRPr="00355A9C">
        <w:t xml:space="preserve"> end.</w:t>
      </w:r>
    </w:p>
    <w:p w:rsidR="00004306" w:rsidRPr="00355A9C" w:rsidRDefault="00004306" w:rsidP="00004306">
      <w:pPr>
        <w:pStyle w:val="Geenafstand"/>
        <w:numPr>
          <w:ilvl w:val="0"/>
          <w:numId w:val="41"/>
        </w:numPr>
        <w:jc w:val="both"/>
      </w:pPr>
      <w:r w:rsidRPr="00355A9C">
        <w:t xml:space="preserve">Face </w:t>
      </w:r>
      <w:proofErr w:type="spellStart"/>
      <w:r w:rsidRPr="00355A9C">
        <w:t>to</w:t>
      </w:r>
      <w:proofErr w:type="spellEnd"/>
      <w:r w:rsidRPr="00355A9C">
        <w:t xml:space="preserve"> face meetings </w:t>
      </w:r>
      <w:proofErr w:type="spellStart"/>
      <w:r w:rsidRPr="00355A9C">
        <w:t>can</w:t>
      </w:r>
      <w:proofErr w:type="spellEnd"/>
      <w:r w:rsidRPr="00355A9C">
        <w:t xml:space="preserve"> </w:t>
      </w:r>
      <w:proofErr w:type="spellStart"/>
      <w:r w:rsidRPr="00355A9C">
        <w:t>be</w:t>
      </w:r>
      <w:proofErr w:type="spellEnd"/>
      <w:r w:rsidRPr="00355A9C">
        <w:t xml:space="preserve"> </w:t>
      </w:r>
      <w:proofErr w:type="spellStart"/>
      <w:r w:rsidRPr="00355A9C">
        <w:t>combined</w:t>
      </w:r>
      <w:proofErr w:type="spellEnd"/>
      <w:r w:rsidRPr="00355A9C">
        <w:t xml:space="preserve"> </w:t>
      </w:r>
      <w:proofErr w:type="spellStart"/>
      <w:r w:rsidRPr="00355A9C">
        <w:t>with</w:t>
      </w:r>
      <w:proofErr w:type="spellEnd"/>
      <w:r w:rsidRPr="00355A9C">
        <w:t xml:space="preserve"> online </w:t>
      </w:r>
      <w:proofErr w:type="spellStart"/>
      <w:proofErr w:type="gramStart"/>
      <w:r w:rsidRPr="00355A9C">
        <w:t>consultations</w:t>
      </w:r>
      <w:proofErr w:type="spellEnd"/>
      <w:r w:rsidRPr="00355A9C">
        <w:t xml:space="preserve">.  </w:t>
      </w:r>
      <w:proofErr w:type="gramEnd"/>
      <w:r w:rsidRPr="00355A9C">
        <w:t xml:space="preserve">In </w:t>
      </w:r>
      <w:proofErr w:type="spellStart"/>
      <w:r w:rsidRPr="00355A9C">
        <w:t>both</w:t>
      </w:r>
      <w:proofErr w:type="spellEnd"/>
      <w:r w:rsidRPr="00355A9C">
        <w:t xml:space="preserve"> cases </w:t>
      </w:r>
      <w:proofErr w:type="spellStart"/>
      <w:r w:rsidRPr="00355A9C">
        <w:t>preparation</w:t>
      </w:r>
      <w:proofErr w:type="spellEnd"/>
      <w:r w:rsidRPr="00355A9C">
        <w:t xml:space="preserve"> is </w:t>
      </w:r>
      <w:proofErr w:type="spellStart"/>
      <w:proofErr w:type="gramStart"/>
      <w:r w:rsidRPr="00355A9C">
        <w:t>key</w:t>
      </w:r>
      <w:proofErr w:type="spellEnd"/>
      <w:r w:rsidRPr="00355A9C">
        <w:t xml:space="preserve">.   </w:t>
      </w:r>
      <w:proofErr w:type="gramEnd"/>
      <w:r w:rsidRPr="00355A9C">
        <w:t xml:space="preserve">Meeting </w:t>
      </w:r>
      <w:proofErr w:type="spellStart"/>
      <w:r w:rsidRPr="00355A9C">
        <w:t>documents</w:t>
      </w:r>
      <w:proofErr w:type="spellEnd"/>
      <w:r w:rsidRPr="00355A9C">
        <w:t xml:space="preserve"> have </w:t>
      </w:r>
      <w:proofErr w:type="spellStart"/>
      <w:r w:rsidRPr="00355A9C">
        <w:t>to</w:t>
      </w:r>
      <w:proofErr w:type="spellEnd"/>
      <w:r w:rsidRPr="00355A9C">
        <w:t xml:space="preserve"> </w:t>
      </w:r>
      <w:proofErr w:type="spellStart"/>
      <w:r w:rsidRPr="00355A9C">
        <w:t>be</w:t>
      </w:r>
      <w:proofErr w:type="spellEnd"/>
      <w:r w:rsidRPr="00355A9C">
        <w:t xml:space="preserve"> </w:t>
      </w:r>
      <w:proofErr w:type="spellStart"/>
      <w:r w:rsidRPr="00355A9C">
        <w:t>communicated</w:t>
      </w:r>
      <w:proofErr w:type="spellEnd"/>
      <w:r w:rsidRPr="00355A9C">
        <w:t xml:space="preserve"> well in advance </w:t>
      </w:r>
      <w:proofErr w:type="spellStart"/>
      <w:r w:rsidRPr="00355A9C">
        <w:t>so</w:t>
      </w:r>
      <w:proofErr w:type="spellEnd"/>
      <w:r w:rsidRPr="00355A9C">
        <w:t xml:space="preserve"> </w:t>
      </w:r>
      <w:proofErr w:type="spellStart"/>
      <w:r w:rsidRPr="00355A9C">
        <w:t>that</w:t>
      </w:r>
      <w:proofErr w:type="spellEnd"/>
      <w:r w:rsidRPr="00355A9C">
        <w:t xml:space="preserve"> the </w:t>
      </w:r>
      <w:proofErr w:type="spellStart"/>
      <w:r w:rsidRPr="00355A9C">
        <w:t>network</w:t>
      </w:r>
      <w:proofErr w:type="spellEnd"/>
      <w:r w:rsidRPr="00355A9C">
        <w:t xml:space="preserve"> </w:t>
      </w:r>
      <w:proofErr w:type="spellStart"/>
      <w:r w:rsidRPr="00355A9C">
        <w:t>can</w:t>
      </w:r>
      <w:proofErr w:type="spellEnd"/>
      <w:r w:rsidRPr="00355A9C">
        <w:t xml:space="preserve"> </w:t>
      </w:r>
      <w:proofErr w:type="spellStart"/>
      <w:r w:rsidRPr="00355A9C">
        <w:t>be</w:t>
      </w:r>
      <w:proofErr w:type="spellEnd"/>
      <w:r w:rsidRPr="00355A9C">
        <w:t xml:space="preserve"> </w:t>
      </w:r>
      <w:proofErr w:type="spellStart"/>
      <w:r w:rsidRPr="00355A9C">
        <w:t>consulted</w:t>
      </w:r>
      <w:proofErr w:type="spellEnd"/>
      <w:r w:rsidRPr="00355A9C">
        <w:t xml:space="preserve"> </w:t>
      </w:r>
      <w:proofErr w:type="spellStart"/>
      <w:r w:rsidRPr="00355A9C">
        <w:t>for</w:t>
      </w:r>
      <w:proofErr w:type="spellEnd"/>
      <w:r w:rsidRPr="00355A9C">
        <w:t xml:space="preserve"> input; </w:t>
      </w:r>
      <w:proofErr w:type="spellStart"/>
      <w:r w:rsidRPr="00355A9C">
        <w:t>for</w:t>
      </w:r>
      <w:proofErr w:type="spellEnd"/>
      <w:r w:rsidRPr="00355A9C">
        <w:t xml:space="preserve"> online </w:t>
      </w:r>
      <w:proofErr w:type="spellStart"/>
      <w:r w:rsidRPr="00355A9C">
        <w:t>consultation</w:t>
      </w:r>
      <w:proofErr w:type="spellEnd"/>
      <w:r w:rsidRPr="00355A9C">
        <w:t xml:space="preserve"> a </w:t>
      </w:r>
      <w:proofErr w:type="spellStart"/>
      <w:r w:rsidRPr="00355A9C">
        <w:t>realistic</w:t>
      </w:r>
      <w:proofErr w:type="spellEnd"/>
      <w:r w:rsidRPr="00355A9C">
        <w:t xml:space="preserve"> delay </w:t>
      </w:r>
      <w:proofErr w:type="spellStart"/>
      <w:r w:rsidRPr="00355A9C">
        <w:t>for</w:t>
      </w:r>
      <w:proofErr w:type="spellEnd"/>
      <w:r w:rsidRPr="00355A9C">
        <w:t xml:space="preserve"> </w:t>
      </w:r>
      <w:proofErr w:type="spellStart"/>
      <w:r w:rsidRPr="00355A9C">
        <w:t>responding</w:t>
      </w:r>
      <w:proofErr w:type="spellEnd"/>
      <w:r w:rsidRPr="00355A9C">
        <w:t xml:space="preserve"> has </w:t>
      </w:r>
      <w:proofErr w:type="spellStart"/>
      <w:r w:rsidRPr="00355A9C">
        <w:t>to</w:t>
      </w:r>
      <w:proofErr w:type="spellEnd"/>
      <w:r>
        <w:t xml:space="preserve"> </w:t>
      </w:r>
      <w:proofErr w:type="spellStart"/>
      <w:r>
        <w:t>b</w:t>
      </w:r>
      <w:r w:rsidRPr="00355A9C">
        <w:t>e</w:t>
      </w:r>
      <w:proofErr w:type="spellEnd"/>
      <w:r w:rsidRPr="00355A9C">
        <w:t xml:space="preserve"> </w:t>
      </w:r>
      <w:proofErr w:type="spellStart"/>
      <w:proofErr w:type="gramStart"/>
      <w:r w:rsidRPr="00355A9C">
        <w:t>respected</w:t>
      </w:r>
      <w:proofErr w:type="spellEnd"/>
      <w:r w:rsidRPr="00355A9C">
        <w:t xml:space="preserve">.  </w:t>
      </w:r>
      <w:proofErr w:type="gramEnd"/>
    </w:p>
    <w:p w:rsidR="00004306" w:rsidRDefault="00004306" w:rsidP="00004306">
      <w:pPr>
        <w:pStyle w:val="Geenafstand"/>
        <w:numPr>
          <w:ilvl w:val="0"/>
          <w:numId w:val="41"/>
        </w:numPr>
        <w:jc w:val="both"/>
      </w:pPr>
      <w:proofErr w:type="spellStart"/>
      <w:r w:rsidRPr="00355A9C">
        <w:t>Why</w:t>
      </w:r>
      <w:proofErr w:type="spellEnd"/>
      <w:r w:rsidRPr="00355A9C">
        <w:t xml:space="preserve"> </w:t>
      </w:r>
      <w:proofErr w:type="spellStart"/>
      <w:r w:rsidRPr="00355A9C">
        <w:t>will</w:t>
      </w:r>
      <w:proofErr w:type="spellEnd"/>
      <w:r w:rsidRPr="00355A9C">
        <w:t xml:space="preserve"> </w:t>
      </w:r>
      <w:proofErr w:type="spellStart"/>
      <w:r w:rsidRPr="00355A9C">
        <w:t>social</w:t>
      </w:r>
      <w:proofErr w:type="spellEnd"/>
      <w:r w:rsidRPr="00355A9C">
        <w:t xml:space="preserve"> partners </w:t>
      </w:r>
      <w:proofErr w:type="spellStart"/>
      <w:r w:rsidRPr="00355A9C">
        <w:t>be</w:t>
      </w:r>
      <w:proofErr w:type="spellEnd"/>
      <w:r w:rsidRPr="00355A9C">
        <w:t xml:space="preserve"> </w:t>
      </w:r>
      <w:proofErr w:type="spellStart"/>
      <w:r w:rsidRPr="00355A9C">
        <w:t>involved</w:t>
      </w:r>
      <w:proofErr w:type="spellEnd"/>
      <w:r w:rsidRPr="00355A9C">
        <w:t xml:space="preserve"> in the </w:t>
      </w:r>
      <w:proofErr w:type="spellStart"/>
      <w:r w:rsidRPr="00355A9C">
        <w:t>technical</w:t>
      </w:r>
      <w:proofErr w:type="spellEnd"/>
      <w:r w:rsidRPr="00355A9C">
        <w:t xml:space="preserve"> </w:t>
      </w:r>
      <w:proofErr w:type="spellStart"/>
      <w:r w:rsidRPr="00355A9C">
        <w:t>working</w:t>
      </w:r>
      <w:proofErr w:type="spellEnd"/>
      <w:r w:rsidRPr="00355A9C">
        <w:t xml:space="preserve"> </w:t>
      </w:r>
      <w:proofErr w:type="spellStart"/>
      <w:r w:rsidRPr="00355A9C">
        <w:t>groups</w:t>
      </w:r>
      <w:proofErr w:type="spellEnd"/>
      <w:r w:rsidRPr="00355A9C">
        <w:t xml:space="preserve">, </w:t>
      </w:r>
      <w:proofErr w:type="spellStart"/>
      <w:r w:rsidRPr="00355A9C">
        <w:t>and</w:t>
      </w:r>
      <w:proofErr w:type="spellEnd"/>
      <w:r w:rsidRPr="00355A9C">
        <w:t xml:space="preserve"> ‘school partners’ </w:t>
      </w:r>
      <w:proofErr w:type="spellStart"/>
      <w:proofErr w:type="gramStart"/>
      <w:r w:rsidRPr="00355A9C">
        <w:t>not</w:t>
      </w:r>
      <w:proofErr w:type="spellEnd"/>
      <w:proofErr w:type="gramEnd"/>
      <w:r w:rsidRPr="00355A9C">
        <w:t xml:space="preserve">? </w:t>
      </w:r>
    </w:p>
    <w:p w:rsidR="00004306" w:rsidRDefault="00004306" w:rsidP="00004306">
      <w:pPr>
        <w:pStyle w:val="Geenafstand"/>
        <w:jc w:val="both"/>
      </w:pPr>
    </w:p>
    <w:p w:rsidR="00004306" w:rsidRDefault="00004306" w:rsidP="00004306">
      <w:pPr>
        <w:pStyle w:val="Geenafstand"/>
        <w:numPr>
          <w:ilvl w:val="0"/>
          <w:numId w:val="41"/>
        </w:numPr>
        <w:jc w:val="both"/>
      </w:pPr>
      <w:proofErr w:type="spellStart"/>
      <w:r w:rsidRPr="00355A9C">
        <w:t>Please</w:t>
      </w:r>
      <w:proofErr w:type="spellEnd"/>
      <w:r w:rsidRPr="00355A9C">
        <w:t xml:space="preserve"> </w:t>
      </w:r>
      <w:proofErr w:type="spellStart"/>
      <w:r w:rsidRPr="00355A9C">
        <w:t>use</w:t>
      </w:r>
      <w:proofErr w:type="spellEnd"/>
      <w:r w:rsidRPr="00355A9C">
        <w:t xml:space="preserve"> the </w:t>
      </w:r>
      <w:proofErr w:type="spellStart"/>
      <w:r w:rsidRPr="00355A9C">
        <w:t>potential</w:t>
      </w:r>
      <w:proofErr w:type="spellEnd"/>
      <w:r w:rsidRPr="00355A9C">
        <w:t xml:space="preserve"> of the stakeholders in </w:t>
      </w:r>
      <w:proofErr w:type="spellStart"/>
      <w:r w:rsidRPr="00355A9C">
        <w:t>reporting</w:t>
      </w:r>
      <w:proofErr w:type="spellEnd"/>
      <w:r w:rsidRPr="00355A9C">
        <w:t xml:space="preserve"> </w:t>
      </w:r>
      <w:proofErr w:type="spellStart"/>
      <w:r w:rsidRPr="00355A9C">
        <w:t>progress</w:t>
      </w:r>
      <w:proofErr w:type="spellEnd"/>
      <w:r w:rsidRPr="00355A9C">
        <w:t xml:space="preserve">, </w:t>
      </w:r>
      <w:proofErr w:type="spellStart"/>
      <w:r w:rsidRPr="00355A9C">
        <w:t>instead</w:t>
      </w:r>
      <w:proofErr w:type="spellEnd"/>
      <w:r w:rsidRPr="00355A9C">
        <w:t xml:space="preserve"> of </w:t>
      </w:r>
      <w:proofErr w:type="spellStart"/>
      <w:r w:rsidRPr="00355A9C">
        <w:t>just</w:t>
      </w:r>
      <w:proofErr w:type="spellEnd"/>
      <w:r w:rsidRPr="00355A9C">
        <w:t xml:space="preserve"> </w:t>
      </w:r>
      <w:proofErr w:type="spellStart"/>
      <w:r w:rsidRPr="00355A9C">
        <w:t>taking</w:t>
      </w:r>
      <w:proofErr w:type="spellEnd"/>
      <w:r w:rsidRPr="00355A9C">
        <w:t xml:space="preserve"> </w:t>
      </w:r>
      <w:proofErr w:type="spellStart"/>
      <w:r w:rsidRPr="00355A9C">
        <w:t>into</w:t>
      </w:r>
      <w:proofErr w:type="spellEnd"/>
      <w:r w:rsidRPr="00355A9C">
        <w:t xml:space="preserve"> account the </w:t>
      </w:r>
      <w:proofErr w:type="spellStart"/>
      <w:r w:rsidRPr="00355A9C">
        <w:t>progress</w:t>
      </w:r>
      <w:proofErr w:type="spellEnd"/>
      <w:r w:rsidRPr="00355A9C">
        <w:t xml:space="preserve"> report made </w:t>
      </w:r>
      <w:proofErr w:type="spellStart"/>
      <w:r w:rsidRPr="00355A9C">
        <w:t>by</w:t>
      </w:r>
      <w:proofErr w:type="spellEnd"/>
      <w:r w:rsidRPr="00355A9C">
        <w:t xml:space="preserve"> </w:t>
      </w:r>
      <w:proofErr w:type="spellStart"/>
      <w:r w:rsidRPr="00355A9C">
        <w:t>one</w:t>
      </w:r>
      <w:proofErr w:type="spellEnd"/>
      <w:r w:rsidRPr="00355A9C">
        <w:t xml:space="preserve"> single person </w:t>
      </w:r>
      <w:proofErr w:type="spellStart"/>
      <w:r w:rsidRPr="00355A9C">
        <w:t>within</w:t>
      </w:r>
      <w:proofErr w:type="spellEnd"/>
      <w:r w:rsidRPr="00355A9C">
        <w:t xml:space="preserve"> the </w:t>
      </w:r>
      <w:proofErr w:type="spellStart"/>
      <w:r w:rsidRPr="00355A9C">
        <w:t>Ministry</w:t>
      </w:r>
      <w:proofErr w:type="spellEnd"/>
      <w:r w:rsidRPr="00355A9C">
        <w:t xml:space="preserve">? </w:t>
      </w:r>
    </w:p>
    <w:p w:rsidR="00004306" w:rsidRDefault="00004306" w:rsidP="00004306">
      <w:pPr>
        <w:pStyle w:val="Lijstalinea"/>
      </w:pPr>
    </w:p>
    <w:p w:rsidR="00004306" w:rsidRDefault="00004306" w:rsidP="00091C7C">
      <w:pPr>
        <w:rPr>
          <w:lang w:eastAsia="nl-NL"/>
        </w:rPr>
      </w:pPr>
    </w:p>
    <w:sectPr w:rsidR="00004306" w:rsidSect="0091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A9" w:rsidRDefault="00DB62A9" w:rsidP="001A562D">
      <w:pPr>
        <w:spacing w:after="0" w:line="240" w:lineRule="auto"/>
      </w:pPr>
      <w:r>
        <w:separator/>
      </w:r>
    </w:p>
  </w:endnote>
  <w:endnote w:type="continuationSeparator" w:id="0">
    <w:p w:rsidR="00DB62A9" w:rsidRDefault="00DB62A9" w:rsidP="001A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A9" w:rsidRDefault="00DB62A9" w:rsidP="001A562D">
      <w:pPr>
        <w:spacing w:after="0" w:line="240" w:lineRule="auto"/>
      </w:pPr>
      <w:r>
        <w:separator/>
      </w:r>
    </w:p>
  </w:footnote>
  <w:footnote w:type="continuationSeparator" w:id="0">
    <w:p w:rsidR="00DB62A9" w:rsidRDefault="00DB62A9" w:rsidP="001A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316"/>
    <w:multiLevelType w:val="hybridMultilevel"/>
    <w:tmpl w:val="658AF7F8"/>
    <w:lvl w:ilvl="0" w:tplc="BC8E42D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3C89"/>
    <w:multiLevelType w:val="hybridMultilevel"/>
    <w:tmpl w:val="15B65C50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305D9"/>
    <w:multiLevelType w:val="hybridMultilevel"/>
    <w:tmpl w:val="2CBC7BCE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0037"/>
    <w:multiLevelType w:val="hybridMultilevel"/>
    <w:tmpl w:val="C67C3A58"/>
    <w:lvl w:ilvl="0" w:tplc="BC8E42D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A7F51"/>
    <w:multiLevelType w:val="hybridMultilevel"/>
    <w:tmpl w:val="368AB8B2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508E1"/>
    <w:multiLevelType w:val="hybridMultilevel"/>
    <w:tmpl w:val="C44052B0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553B1"/>
    <w:multiLevelType w:val="multilevel"/>
    <w:tmpl w:val="D59C7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92676B3"/>
    <w:multiLevelType w:val="hybridMultilevel"/>
    <w:tmpl w:val="D3D29C44"/>
    <w:lvl w:ilvl="0" w:tplc="3252D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64BCD"/>
    <w:multiLevelType w:val="hybridMultilevel"/>
    <w:tmpl w:val="6B9CAFA4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D0A58"/>
    <w:multiLevelType w:val="hybridMultilevel"/>
    <w:tmpl w:val="F01874D8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C5D4C"/>
    <w:multiLevelType w:val="hybridMultilevel"/>
    <w:tmpl w:val="D19251FC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A68A6"/>
    <w:multiLevelType w:val="multilevel"/>
    <w:tmpl w:val="E910991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2719161B"/>
    <w:multiLevelType w:val="multilevel"/>
    <w:tmpl w:val="547A3E5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2DC93D35"/>
    <w:multiLevelType w:val="hybridMultilevel"/>
    <w:tmpl w:val="9104EAD0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A52F1"/>
    <w:multiLevelType w:val="hybridMultilevel"/>
    <w:tmpl w:val="37C01DAA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D7C6F"/>
    <w:multiLevelType w:val="hybridMultilevel"/>
    <w:tmpl w:val="B6DEEC10"/>
    <w:lvl w:ilvl="0" w:tplc="462698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17557"/>
    <w:multiLevelType w:val="multilevel"/>
    <w:tmpl w:val="A9721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354F557B"/>
    <w:multiLevelType w:val="hybridMultilevel"/>
    <w:tmpl w:val="38127F92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81E3C"/>
    <w:multiLevelType w:val="multilevel"/>
    <w:tmpl w:val="1778B3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7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19">
    <w:nsid w:val="400413CB"/>
    <w:multiLevelType w:val="hybridMultilevel"/>
    <w:tmpl w:val="1DDCCC16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8183C"/>
    <w:multiLevelType w:val="hybridMultilevel"/>
    <w:tmpl w:val="E97013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81262"/>
    <w:multiLevelType w:val="hybridMultilevel"/>
    <w:tmpl w:val="E12A9A74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F1227"/>
    <w:multiLevelType w:val="hybridMultilevel"/>
    <w:tmpl w:val="2D9C3FBA"/>
    <w:lvl w:ilvl="0" w:tplc="7A384EE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918A6"/>
    <w:multiLevelType w:val="hybridMultilevel"/>
    <w:tmpl w:val="C1D83178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E3907"/>
    <w:multiLevelType w:val="multilevel"/>
    <w:tmpl w:val="38B01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54DF3428"/>
    <w:multiLevelType w:val="multilevel"/>
    <w:tmpl w:val="547A3E5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6">
    <w:nsid w:val="55AB4940"/>
    <w:multiLevelType w:val="hybridMultilevel"/>
    <w:tmpl w:val="B60C5D92"/>
    <w:lvl w:ilvl="0" w:tplc="629A344C">
      <w:start w:val="1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C39C8"/>
    <w:multiLevelType w:val="hybridMultilevel"/>
    <w:tmpl w:val="C3008498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01FB9"/>
    <w:multiLevelType w:val="hybridMultilevel"/>
    <w:tmpl w:val="95F4309A"/>
    <w:lvl w:ilvl="0" w:tplc="02CCB27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313FE9"/>
    <w:multiLevelType w:val="hybridMultilevel"/>
    <w:tmpl w:val="0C268BEE"/>
    <w:lvl w:ilvl="0" w:tplc="E2709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C72A8"/>
    <w:multiLevelType w:val="hybridMultilevel"/>
    <w:tmpl w:val="F0DA804E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77F3F"/>
    <w:multiLevelType w:val="hybridMultilevel"/>
    <w:tmpl w:val="D788079E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B0A0F"/>
    <w:multiLevelType w:val="hybridMultilevel"/>
    <w:tmpl w:val="10F4B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F2AF0"/>
    <w:multiLevelType w:val="hybridMultilevel"/>
    <w:tmpl w:val="D334210A"/>
    <w:lvl w:ilvl="0" w:tplc="7A384EE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C7A07"/>
    <w:multiLevelType w:val="hybridMultilevel"/>
    <w:tmpl w:val="69AC5E6E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62F86"/>
    <w:multiLevelType w:val="multilevel"/>
    <w:tmpl w:val="A8E62C5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6">
    <w:nsid w:val="797A09E1"/>
    <w:multiLevelType w:val="hybridMultilevel"/>
    <w:tmpl w:val="C2361AB8"/>
    <w:lvl w:ilvl="0" w:tplc="BC8E42D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71016"/>
    <w:multiLevelType w:val="hybridMultilevel"/>
    <w:tmpl w:val="3D32398E"/>
    <w:lvl w:ilvl="0" w:tplc="94BA1D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9039D"/>
    <w:multiLevelType w:val="hybridMultilevel"/>
    <w:tmpl w:val="AEB6F18E"/>
    <w:lvl w:ilvl="0" w:tplc="381A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2E0DD9"/>
    <w:multiLevelType w:val="hybridMultilevel"/>
    <w:tmpl w:val="EF8A2E76"/>
    <w:lvl w:ilvl="0" w:tplc="D7A6A4D4">
      <w:start w:val="4"/>
      <w:numFmt w:val="bullet"/>
      <w:lvlText w:val="-"/>
      <w:lvlJc w:val="left"/>
      <w:pPr>
        <w:ind w:left="1425" w:hanging="360"/>
      </w:pPr>
      <w:rPr>
        <w:rFonts w:ascii="Verdana" w:eastAsia="Calibri" w:hAnsi="Verdana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EA717AC"/>
    <w:multiLevelType w:val="hybridMultilevel"/>
    <w:tmpl w:val="9E964C58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6"/>
  </w:num>
  <w:num w:numId="5">
    <w:abstractNumId w:val="35"/>
  </w:num>
  <w:num w:numId="6">
    <w:abstractNumId w:val="18"/>
  </w:num>
  <w:num w:numId="7">
    <w:abstractNumId w:val="11"/>
  </w:num>
  <w:num w:numId="8">
    <w:abstractNumId w:val="7"/>
  </w:num>
  <w:num w:numId="9">
    <w:abstractNumId w:val="15"/>
  </w:num>
  <w:num w:numId="10">
    <w:abstractNumId w:val="32"/>
  </w:num>
  <w:num w:numId="11">
    <w:abstractNumId w:val="29"/>
  </w:num>
  <w:num w:numId="12">
    <w:abstractNumId w:val="36"/>
  </w:num>
  <w:num w:numId="13">
    <w:abstractNumId w:val="12"/>
  </w:num>
  <w:num w:numId="14">
    <w:abstractNumId w:val="0"/>
  </w:num>
  <w:num w:numId="15">
    <w:abstractNumId w:val="22"/>
  </w:num>
  <w:num w:numId="16">
    <w:abstractNumId w:val="33"/>
  </w:num>
  <w:num w:numId="17">
    <w:abstractNumId w:val="3"/>
  </w:num>
  <w:num w:numId="18">
    <w:abstractNumId w:val="24"/>
  </w:num>
  <w:num w:numId="19">
    <w:abstractNumId w:val="28"/>
  </w:num>
  <w:num w:numId="20">
    <w:abstractNumId w:val="26"/>
  </w:num>
  <w:num w:numId="21">
    <w:abstractNumId w:val="37"/>
  </w:num>
  <w:num w:numId="22">
    <w:abstractNumId w:val="9"/>
  </w:num>
  <w:num w:numId="23">
    <w:abstractNumId w:val="10"/>
  </w:num>
  <w:num w:numId="24">
    <w:abstractNumId w:val="21"/>
  </w:num>
  <w:num w:numId="25">
    <w:abstractNumId w:val="6"/>
  </w:num>
  <w:num w:numId="26">
    <w:abstractNumId w:val="19"/>
  </w:num>
  <w:num w:numId="27">
    <w:abstractNumId w:val="40"/>
  </w:num>
  <w:num w:numId="28">
    <w:abstractNumId w:val="38"/>
  </w:num>
  <w:num w:numId="29">
    <w:abstractNumId w:val="8"/>
  </w:num>
  <w:num w:numId="30">
    <w:abstractNumId w:val="5"/>
  </w:num>
  <w:num w:numId="31">
    <w:abstractNumId w:val="30"/>
  </w:num>
  <w:num w:numId="32">
    <w:abstractNumId w:val="2"/>
  </w:num>
  <w:num w:numId="33">
    <w:abstractNumId w:val="34"/>
  </w:num>
  <w:num w:numId="34">
    <w:abstractNumId w:val="27"/>
  </w:num>
  <w:num w:numId="35">
    <w:abstractNumId w:val="23"/>
  </w:num>
  <w:num w:numId="36">
    <w:abstractNumId w:val="13"/>
  </w:num>
  <w:num w:numId="37">
    <w:abstractNumId w:val="14"/>
  </w:num>
  <w:num w:numId="38">
    <w:abstractNumId w:val="17"/>
  </w:num>
  <w:num w:numId="39">
    <w:abstractNumId w:val="1"/>
  </w:num>
  <w:num w:numId="40">
    <w:abstractNumId w:val="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E3"/>
    <w:rsid w:val="00004306"/>
    <w:rsid w:val="00016826"/>
    <w:rsid w:val="00022345"/>
    <w:rsid w:val="000227C1"/>
    <w:rsid w:val="0002567D"/>
    <w:rsid w:val="000316AA"/>
    <w:rsid w:val="00056D64"/>
    <w:rsid w:val="0008328A"/>
    <w:rsid w:val="00091C7C"/>
    <w:rsid w:val="000A3C82"/>
    <w:rsid w:val="000B6094"/>
    <w:rsid w:val="000E259E"/>
    <w:rsid w:val="000F26A3"/>
    <w:rsid w:val="000F7FFC"/>
    <w:rsid w:val="00115186"/>
    <w:rsid w:val="0012199B"/>
    <w:rsid w:val="00142B48"/>
    <w:rsid w:val="0014694D"/>
    <w:rsid w:val="001619C9"/>
    <w:rsid w:val="0016512C"/>
    <w:rsid w:val="00167BCA"/>
    <w:rsid w:val="00171871"/>
    <w:rsid w:val="0019588E"/>
    <w:rsid w:val="001A2E00"/>
    <w:rsid w:val="001A33C3"/>
    <w:rsid w:val="001A562D"/>
    <w:rsid w:val="001E261D"/>
    <w:rsid w:val="002004CB"/>
    <w:rsid w:val="002423E9"/>
    <w:rsid w:val="0024745B"/>
    <w:rsid w:val="002523BB"/>
    <w:rsid w:val="00262D54"/>
    <w:rsid w:val="0027564B"/>
    <w:rsid w:val="00283583"/>
    <w:rsid w:val="00286CB4"/>
    <w:rsid w:val="00295C46"/>
    <w:rsid w:val="002A00BF"/>
    <w:rsid w:val="002A618F"/>
    <w:rsid w:val="002E20BF"/>
    <w:rsid w:val="002F18D0"/>
    <w:rsid w:val="002F1DC4"/>
    <w:rsid w:val="003042D2"/>
    <w:rsid w:val="00307111"/>
    <w:rsid w:val="00315C27"/>
    <w:rsid w:val="00327F50"/>
    <w:rsid w:val="00345968"/>
    <w:rsid w:val="00397AA6"/>
    <w:rsid w:val="003C5895"/>
    <w:rsid w:val="003C5D1D"/>
    <w:rsid w:val="003D6108"/>
    <w:rsid w:val="003E0DDF"/>
    <w:rsid w:val="003E33FB"/>
    <w:rsid w:val="003F42D4"/>
    <w:rsid w:val="00414661"/>
    <w:rsid w:val="00444402"/>
    <w:rsid w:val="00446D48"/>
    <w:rsid w:val="004857AA"/>
    <w:rsid w:val="00490A22"/>
    <w:rsid w:val="004912B1"/>
    <w:rsid w:val="004A00ED"/>
    <w:rsid w:val="004B6B94"/>
    <w:rsid w:val="004C73F4"/>
    <w:rsid w:val="004E3959"/>
    <w:rsid w:val="004E460D"/>
    <w:rsid w:val="004F11DC"/>
    <w:rsid w:val="004F5D1B"/>
    <w:rsid w:val="0050410B"/>
    <w:rsid w:val="0051067D"/>
    <w:rsid w:val="00521002"/>
    <w:rsid w:val="00524EAD"/>
    <w:rsid w:val="00525F23"/>
    <w:rsid w:val="00540E64"/>
    <w:rsid w:val="005438CE"/>
    <w:rsid w:val="005954C9"/>
    <w:rsid w:val="005A3EBF"/>
    <w:rsid w:val="005A5C4F"/>
    <w:rsid w:val="005C4B04"/>
    <w:rsid w:val="005C6A2F"/>
    <w:rsid w:val="00606EE3"/>
    <w:rsid w:val="00636586"/>
    <w:rsid w:val="00636E83"/>
    <w:rsid w:val="00640A7B"/>
    <w:rsid w:val="006737DB"/>
    <w:rsid w:val="006830B1"/>
    <w:rsid w:val="00690796"/>
    <w:rsid w:val="00694F81"/>
    <w:rsid w:val="006B0C8A"/>
    <w:rsid w:val="006B31A3"/>
    <w:rsid w:val="006B440E"/>
    <w:rsid w:val="006B4F2C"/>
    <w:rsid w:val="007233A4"/>
    <w:rsid w:val="00736833"/>
    <w:rsid w:val="007371FD"/>
    <w:rsid w:val="00756340"/>
    <w:rsid w:val="007975A0"/>
    <w:rsid w:val="007B3B0E"/>
    <w:rsid w:val="007C262E"/>
    <w:rsid w:val="007C4BB0"/>
    <w:rsid w:val="007E6E3B"/>
    <w:rsid w:val="007E7524"/>
    <w:rsid w:val="00805AB3"/>
    <w:rsid w:val="00815A66"/>
    <w:rsid w:val="00823351"/>
    <w:rsid w:val="00823631"/>
    <w:rsid w:val="008544B9"/>
    <w:rsid w:val="008609CD"/>
    <w:rsid w:val="00862889"/>
    <w:rsid w:val="008B76F8"/>
    <w:rsid w:val="008C0AFA"/>
    <w:rsid w:val="008E5FDB"/>
    <w:rsid w:val="008F073C"/>
    <w:rsid w:val="008F32C9"/>
    <w:rsid w:val="009016EC"/>
    <w:rsid w:val="00901EC2"/>
    <w:rsid w:val="009162BF"/>
    <w:rsid w:val="009173A6"/>
    <w:rsid w:val="00923367"/>
    <w:rsid w:val="00932107"/>
    <w:rsid w:val="00957359"/>
    <w:rsid w:val="00981644"/>
    <w:rsid w:val="00986421"/>
    <w:rsid w:val="009F2313"/>
    <w:rsid w:val="00A03E6C"/>
    <w:rsid w:val="00A0733A"/>
    <w:rsid w:val="00A40916"/>
    <w:rsid w:val="00A4730A"/>
    <w:rsid w:val="00A51132"/>
    <w:rsid w:val="00A539D6"/>
    <w:rsid w:val="00A612D6"/>
    <w:rsid w:val="00A63D3C"/>
    <w:rsid w:val="00A74634"/>
    <w:rsid w:val="00AA2A99"/>
    <w:rsid w:val="00AB359C"/>
    <w:rsid w:val="00AB5572"/>
    <w:rsid w:val="00AD0DB3"/>
    <w:rsid w:val="00B00CA6"/>
    <w:rsid w:val="00B16EC1"/>
    <w:rsid w:val="00B337B9"/>
    <w:rsid w:val="00B656CF"/>
    <w:rsid w:val="00BB7F4C"/>
    <w:rsid w:val="00BC53B0"/>
    <w:rsid w:val="00BF102D"/>
    <w:rsid w:val="00BF4B2C"/>
    <w:rsid w:val="00C00445"/>
    <w:rsid w:val="00C12F4F"/>
    <w:rsid w:val="00C16CC4"/>
    <w:rsid w:val="00C44A32"/>
    <w:rsid w:val="00C53D96"/>
    <w:rsid w:val="00C62759"/>
    <w:rsid w:val="00C67942"/>
    <w:rsid w:val="00C91C14"/>
    <w:rsid w:val="00CB6E4E"/>
    <w:rsid w:val="00CC17CD"/>
    <w:rsid w:val="00CD23BF"/>
    <w:rsid w:val="00CF12DE"/>
    <w:rsid w:val="00CF41FF"/>
    <w:rsid w:val="00D440DB"/>
    <w:rsid w:val="00D54AF5"/>
    <w:rsid w:val="00D650E4"/>
    <w:rsid w:val="00D670B5"/>
    <w:rsid w:val="00D719E8"/>
    <w:rsid w:val="00D71E53"/>
    <w:rsid w:val="00D85097"/>
    <w:rsid w:val="00D9546E"/>
    <w:rsid w:val="00DA15E3"/>
    <w:rsid w:val="00DB59FC"/>
    <w:rsid w:val="00DB62A9"/>
    <w:rsid w:val="00DB7721"/>
    <w:rsid w:val="00DD38F3"/>
    <w:rsid w:val="00DD4EBC"/>
    <w:rsid w:val="00DE5D77"/>
    <w:rsid w:val="00E02B76"/>
    <w:rsid w:val="00E03A2C"/>
    <w:rsid w:val="00E042AF"/>
    <w:rsid w:val="00E0453A"/>
    <w:rsid w:val="00E112CA"/>
    <w:rsid w:val="00E3616C"/>
    <w:rsid w:val="00E40107"/>
    <w:rsid w:val="00E5047B"/>
    <w:rsid w:val="00E54671"/>
    <w:rsid w:val="00E552B9"/>
    <w:rsid w:val="00E729D6"/>
    <w:rsid w:val="00E730FA"/>
    <w:rsid w:val="00E84D4C"/>
    <w:rsid w:val="00EA02C7"/>
    <w:rsid w:val="00EA1B72"/>
    <w:rsid w:val="00EB2EB9"/>
    <w:rsid w:val="00EF2ACC"/>
    <w:rsid w:val="00EF3A3C"/>
    <w:rsid w:val="00F0780A"/>
    <w:rsid w:val="00F16B6F"/>
    <w:rsid w:val="00F278AD"/>
    <w:rsid w:val="00F331EA"/>
    <w:rsid w:val="00F42455"/>
    <w:rsid w:val="00F43738"/>
    <w:rsid w:val="00F46EBB"/>
    <w:rsid w:val="00F50951"/>
    <w:rsid w:val="00F5604C"/>
    <w:rsid w:val="00F740D5"/>
    <w:rsid w:val="00F74C1C"/>
    <w:rsid w:val="00F75876"/>
    <w:rsid w:val="00F8045C"/>
    <w:rsid w:val="00F82102"/>
    <w:rsid w:val="00F92606"/>
    <w:rsid w:val="00FD06A4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33A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autoRedefine/>
    <w:qFormat/>
    <w:rsid w:val="00756340"/>
    <w:pPr>
      <w:keepNext/>
      <w:keepLines/>
      <w:spacing w:before="240" w:after="240" w:line="280" w:lineRule="exact"/>
      <w:jc w:val="center"/>
    </w:pPr>
    <w:rPr>
      <w:rFonts w:ascii="Verdana" w:eastAsia="Times New Roman" w:hAnsi="Verdana" w:cs="Times New Roman"/>
      <w:b/>
      <w:color w:val="33CCCC"/>
      <w:kern w:val="28"/>
      <w:sz w:val="28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756340"/>
    <w:rPr>
      <w:rFonts w:ascii="Verdana" w:eastAsia="Times New Roman" w:hAnsi="Verdana" w:cs="Times New Roman"/>
      <w:b/>
      <w:color w:val="33CCCC"/>
      <w:kern w:val="28"/>
      <w:sz w:val="28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562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562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562D"/>
    <w:rPr>
      <w:vertAlign w:val="superscript"/>
    </w:rPr>
  </w:style>
  <w:style w:type="paragraph" w:customStyle="1" w:styleId="Default">
    <w:name w:val="Default"/>
    <w:rsid w:val="001A56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36833"/>
    <w:rPr>
      <w:color w:val="0000FF" w:themeColor="hyperlink"/>
      <w:u w:val="single"/>
    </w:rPr>
  </w:style>
  <w:style w:type="paragraph" w:customStyle="1" w:styleId="basis">
    <w:name w:val="basis"/>
    <w:basedOn w:val="Standaard"/>
    <w:link w:val="basisChar"/>
    <w:autoRedefine/>
    <w:rsid w:val="000F26A3"/>
    <w:pPr>
      <w:spacing w:after="120" w:line="280" w:lineRule="exact"/>
    </w:pPr>
    <w:rPr>
      <w:rFonts w:ascii="Verdana" w:eastAsia="Times New Roman" w:hAnsi="Verdana" w:cs="Times New Roman"/>
      <w:sz w:val="20"/>
      <w:lang w:eastAsia="nl-NL"/>
    </w:rPr>
  </w:style>
  <w:style w:type="character" w:customStyle="1" w:styleId="basisChar">
    <w:name w:val="basis Char"/>
    <w:basedOn w:val="Standaardalinea-lettertype"/>
    <w:link w:val="basis"/>
    <w:rsid w:val="000F26A3"/>
    <w:rPr>
      <w:rFonts w:ascii="Verdana" w:eastAsia="Times New Roman" w:hAnsi="Verdana" w:cs="Times New Roman"/>
      <w:sz w:val="20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7B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04306"/>
    <w:pPr>
      <w:spacing w:after="0" w:line="240" w:lineRule="auto"/>
    </w:pPr>
    <w:rPr>
      <w:rFonts w:eastAsiaTheme="minorHAnsi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33A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autoRedefine/>
    <w:qFormat/>
    <w:rsid w:val="00756340"/>
    <w:pPr>
      <w:keepNext/>
      <w:keepLines/>
      <w:spacing w:before="240" w:after="240" w:line="280" w:lineRule="exact"/>
      <w:jc w:val="center"/>
    </w:pPr>
    <w:rPr>
      <w:rFonts w:ascii="Verdana" w:eastAsia="Times New Roman" w:hAnsi="Verdana" w:cs="Times New Roman"/>
      <w:b/>
      <w:color w:val="33CCCC"/>
      <w:kern w:val="28"/>
      <w:sz w:val="28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756340"/>
    <w:rPr>
      <w:rFonts w:ascii="Verdana" w:eastAsia="Times New Roman" w:hAnsi="Verdana" w:cs="Times New Roman"/>
      <w:b/>
      <w:color w:val="33CCCC"/>
      <w:kern w:val="28"/>
      <w:sz w:val="28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562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562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562D"/>
    <w:rPr>
      <w:vertAlign w:val="superscript"/>
    </w:rPr>
  </w:style>
  <w:style w:type="paragraph" w:customStyle="1" w:styleId="Default">
    <w:name w:val="Default"/>
    <w:rsid w:val="001A56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36833"/>
    <w:rPr>
      <w:color w:val="0000FF" w:themeColor="hyperlink"/>
      <w:u w:val="single"/>
    </w:rPr>
  </w:style>
  <w:style w:type="paragraph" w:customStyle="1" w:styleId="basis">
    <w:name w:val="basis"/>
    <w:basedOn w:val="Standaard"/>
    <w:link w:val="basisChar"/>
    <w:autoRedefine/>
    <w:rsid w:val="000F26A3"/>
    <w:pPr>
      <w:spacing w:after="120" w:line="280" w:lineRule="exact"/>
    </w:pPr>
    <w:rPr>
      <w:rFonts w:ascii="Verdana" w:eastAsia="Times New Roman" w:hAnsi="Verdana" w:cs="Times New Roman"/>
      <w:sz w:val="20"/>
      <w:lang w:eastAsia="nl-NL"/>
    </w:rPr>
  </w:style>
  <w:style w:type="character" w:customStyle="1" w:styleId="basisChar">
    <w:name w:val="basis Char"/>
    <w:basedOn w:val="Standaardalinea-lettertype"/>
    <w:link w:val="basis"/>
    <w:rsid w:val="000F26A3"/>
    <w:rPr>
      <w:rFonts w:ascii="Verdana" w:eastAsia="Times New Roman" w:hAnsi="Verdana" w:cs="Times New Roman"/>
      <w:sz w:val="20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7B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04306"/>
    <w:pPr>
      <w:spacing w:after="0" w:line="240" w:lineRule="auto"/>
    </w:pPr>
    <w:rPr>
      <w:rFonts w:eastAsiaTheme="minorHAnsi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3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0766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AA60F-A261-458E-A063-A6B94728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1864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De Smet</dc:creator>
  <cp:lastModifiedBy>Carine De Smet</cp:lastModifiedBy>
  <cp:revision>2</cp:revision>
  <cp:lastPrinted>2012-12-17T15:22:00Z</cp:lastPrinted>
  <dcterms:created xsi:type="dcterms:W3CDTF">2013-10-21T08:12:00Z</dcterms:created>
  <dcterms:modified xsi:type="dcterms:W3CDTF">2013-10-21T08:12:00Z</dcterms:modified>
</cp:coreProperties>
</file>